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Default="00B7104F" w:rsidP="00B7104F">
      <w:pPr>
        <w:ind w:left="0" w:firstLine="0"/>
        <w:jc w:val="center"/>
        <w:rPr>
          <w:b/>
        </w:rPr>
      </w:pPr>
      <w:r w:rsidRPr="00B76429">
        <w:rPr>
          <w:b/>
        </w:rPr>
        <w:t>BRAILES PARISH COUNCIL</w:t>
      </w:r>
    </w:p>
    <w:p w:rsidR="00B7104F" w:rsidRPr="00B76429" w:rsidRDefault="0053382C" w:rsidP="00B7104F">
      <w:pPr>
        <w:ind w:left="0" w:firstLine="0"/>
        <w:jc w:val="center"/>
        <w:rPr>
          <w:b/>
        </w:rPr>
      </w:pPr>
      <w:r>
        <w:rPr>
          <w:b/>
        </w:rPr>
        <w:t>Planning Sub-Committee</w:t>
      </w:r>
    </w:p>
    <w:p w:rsidR="00B7104F" w:rsidRPr="00B76429" w:rsidRDefault="00B7104F" w:rsidP="00B7104F">
      <w:pPr>
        <w:rPr>
          <w:b/>
        </w:rPr>
      </w:pPr>
    </w:p>
    <w:p w:rsidR="00B7104F" w:rsidRPr="001E4D1F" w:rsidRDefault="00B7104F" w:rsidP="001E4D1F">
      <w:pPr>
        <w:ind w:left="0"/>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D418F3">
        <w:rPr>
          <w:b/>
        </w:rPr>
        <w:t>Wednesday</w:t>
      </w:r>
      <w:r w:rsidR="00A37C85" w:rsidRPr="001E4D1F">
        <w:rPr>
          <w:b/>
        </w:rPr>
        <w:t xml:space="preserve"> </w:t>
      </w:r>
      <w:r w:rsidR="003E6B35">
        <w:rPr>
          <w:b/>
        </w:rPr>
        <w:t>9</w:t>
      </w:r>
      <w:r w:rsidR="003E6B35" w:rsidRPr="003E6B35">
        <w:rPr>
          <w:b/>
          <w:vertAlign w:val="superscript"/>
        </w:rPr>
        <w:t>th</w:t>
      </w:r>
      <w:r w:rsidR="003E6B35">
        <w:rPr>
          <w:b/>
        </w:rPr>
        <w:t xml:space="preserve"> Sept </w:t>
      </w:r>
      <w:r w:rsidR="009A2AF8" w:rsidRPr="001E4D1F">
        <w:rPr>
          <w:b/>
        </w:rPr>
        <w:t>201</w:t>
      </w:r>
      <w:r w:rsidR="009F3788">
        <w:rPr>
          <w:b/>
        </w:rPr>
        <w:t>5</w:t>
      </w:r>
      <w:r w:rsidR="009A2AF8" w:rsidRPr="001E4D1F">
        <w:rPr>
          <w:b/>
        </w:rPr>
        <w:t xml:space="preserve"> </w:t>
      </w:r>
      <w:r w:rsidR="00B52CDF" w:rsidRPr="001E4D1F">
        <w:rPr>
          <w:b/>
        </w:rPr>
        <w:t xml:space="preserve">at </w:t>
      </w:r>
      <w:r w:rsidR="003E6B35">
        <w:rPr>
          <w:b/>
        </w:rPr>
        <w:t>6</w:t>
      </w:r>
      <w:r w:rsidR="00D418F3">
        <w:rPr>
          <w:b/>
        </w:rPr>
        <w:t>p</w:t>
      </w:r>
      <w:r w:rsidR="009A2AF8" w:rsidRPr="001E4D1F">
        <w:rPr>
          <w:b/>
        </w:rPr>
        <w:t xml:space="preserve">.m. </w:t>
      </w:r>
      <w:r w:rsidR="003E6B35">
        <w:rPr>
          <w:b/>
        </w:rPr>
        <w:t xml:space="preserve">outside </w:t>
      </w:r>
      <w:proofErr w:type="spellStart"/>
      <w:r w:rsidR="003E6B35">
        <w:rPr>
          <w:b/>
        </w:rPr>
        <w:t>Isalyn</w:t>
      </w:r>
      <w:proofErr w:type="spellEnd"/>
      <w:r w:rsidR="003E6B35">
        <w:rPr>
          <w:b/>
        </w:rPr>
        <w:t>, Upper Brailes</w:t>
      </w:r>
      <w:r w:rsidR="009C627C">
        <w:rPr>
          <w:b/>
        </w:rPr>
        <w:t>.</w:t>
      </w:r>
      <w:r w:rsidR="0077113B" w:rsidRPr="0077113B">
        <w:rPr>
          <w:b/>
        </w:rPr>
        <w:t xml:space="preserve"> </w:t>
      </w:r>
    </w:p>
    <w:p w:rsidR="00B7104F" w:rsidRDefault="009A2AF8" w:rsidP="008A723F">
      <w:pPr>
        <w:pStyle w:val="ListParagraph"/>
        <w:rPr>
          <w:b/>
        </w:rPr>
      </w:pPr>
      <w:r>
        <w:rPr>
          <w:b/>
        </w:rPr>
        <w:t xml:space="preserve">                       </w:t>
      </w:r>
      <w:r w:rsidR="00B7104F" w:rsidRPr="00B76429">
        <w:rPr>
          <w:b/>
        </w:rPr>
        <w:t>---------------------------------------------</w:t>
      </w:r>
    </w:p>
    <w:p w:rsidR="00B7104F" w:rsidRDefault="00B7104F" w:rsidP="00B7104F">
      <w:pPr>
        <w:ind w:left="0" w:firstLine="360"/>
        <w:rPr>
          <w:b/>
        </w:rPr>
      </w:pPr>
      <w:r w:rsidRPr="005F29EF">
        <w:rPr>
          <w:b/>
        </w:rPr>
        <w:t xml:space="preserve">AGENDA </w:t>
      </w:r>
    </w:p>
    <w:p w:rsidR="00E66061" w:rsidRDefault="00E66061" w:rsidP="00B7104F">
      <w:pPr>
        <w:ind w:left="0" w:firstLine="360"/>
        <w:rPr>
          <w:b/>
        </w:rPr>
      </w:pPr>
    </w:p>
    <w:p w:rsidR="00B7104F" w:rsidRPr="00EB6AD4" w:rsidRDefault="00B7104F" w:rsidP="00EB6AD4">
      <w:pPr>
        <w:ind w:left="0" w:firstLine="0"/>
        <w:rPr>
          <w:b/>
        </w:rPr>
      </w:pPr>
      <w:r w:rsidRPr="00EB6AD4">
        <w:rPr>
          <w:b/>
        </w:rPr>
        <w:tab/>
      </w: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9C627C"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Default="006123D1" w:rsidP="00442E0A">
      <w:pPr>
        <w:pStyle w:val="ListParagraph"/>
        <w:numPr>
          <w:ilvl w:val="0"/>
          <w:numId w:val="17"/>
        </w:numPr>
      </w:pPr>
      <w:r>
        <w:t xml:space="preserve">Discussion and decision regarding planning application </w:t>
      </w:r>
      <w:r w:rsidR="003E6B35">
        <w:t>15/02172</w:t>
      </w:r>
      <w:r w:rsidR="0077113B">
        <w:t xml:space="preserve">/FUL </w:t>
      </w:r>
      <w:r w:rsidR="003E6B35">
        <w:t>Single Storey front extension with extension of existing pitched roof over</w:t>
      </w:r>
      <w:r w:rsidR="0077113B">
        <w:t>.</w:t>
      </w:r>
    </w:p>
    <w:p w:rsidR="003E6B35" w:rsidRDefault="003E6B35" w:rsidP="00442E0A">
      <w:pPr>
        <w:pStyle w:val="ListParagraph"/>
        <w:numPr>
          <w:ilvl w:val="0"/>
          <w:numId w:val="17"/>
        </w:numPr>
      </w:pPr>
      <w:r>
        <w:t>Discussion and decision regarding planning application 15/02934/REM – Reserved matters application for appearance, landscaping, layout and scale for application (13/03160/OUT) for the erection of 7 houses and associated garages at Land Adjacent to Atten’s Byre, Main Road, Upper Brailes.</w:t>
      </w:r>
    </w:p>
    <w:p w:rsidR="00056A7F" w:rsidRPr="00056A7F" w:rsidRDefault="00056A7F" w:rsidP="00442E0A">
      <w:pPr>
        <w:pStyle w:val="ListParagraph"/>
        <w:numPr>
          <w:ilvl w:val="0"/>
          <w:numId w:val="17"/>
        </w:numPr>
      </w:pPr>
      <w:r w:rsidRPr="00056A7F">
        <w:t xml:space="preserve">Discussion and decision regarding planning application 15/03180/Tree 1649 Cottage - </w:t>
      </w:r>
      <w:r w:rsidRPr="00056A7F">
        <w:rPr>
          <w:color w:val="333333"/>
          <w:shd w:val="clear" w:color="auto" w:fill="FFFFFF"/>
        </w:rPr>
        <w:t xml:space="preserve">1649 Cottage Rectory Lane Lower Brailes </w:t>
      </w:r>
      <w:proofErr w:type="spellStart"/>
      <w:r w:rsidRPr="00056A7F">
        <w:rPr>
          <w:color w:val="333333"/>
          <w:shd w:val="clear" w:color="auto" w:fill="FFFFFF"/>
        </w:rPr>
        <w:t>Banbury</w:t>
      </w:r>
      <w:proofErr w:type="spellEnd"/>
      <w:r w:rsidRPr="00056A7F">
        <w:rPr>
          <w:color w:val="333333"/>
          <w:shd w:val="clear" w:color="auto" w:fill="FFFFFF"/>
        </w:rPr>
        <w:t xml:space="preserve"> OX15 5HY - - G1: Lawson Cypress x2: reduce by 20%. - G2: Lawson Cypress x2: reduce by 10%. - G3: Conifer x2: 25% crown reduction. - T1: Willow: reduce by 25%. - T2: Western Red Cedar: reduce by 15%.</w:t>
      </w:r>
    </w:p>
    <w:p w:rsidR="00056A7F" w:rsidRDefault="00056A7F" w:rsidP="00056A7F">
      <w:pPr>
        <w:pStyle w:val="ListParagraph"/>
        <w:numPr>
          <w:ilvl w:val="0"/>
          <w:numId w:val="17"/>
        </w:numPr>
      </w:pPr>
      <w:r w:rsidRPr="00056A7F">
        <w:rPr>
          <w:color w:val="333333"/>
          <w:shd w:val="clear" w:color="auto" w:fill="FFFFFF"/>
        </w:rPr>
        <w:t xml:space="preserve">Discussion and decision regarding planning application 15/03093/FUL </w:t>
      </w:r>
      <w:r>
        <w:rPr>
          <w:color w:val="333333"/>
          <w:shd w:val="clear" w:color="auto" w:fill="FFFFFF"/>
        </w:rPr>
        <w:t xml:space="preserve">– St Margaret’s Cottage, Friars Lane, Lower Brailes, OX15 5HU </w:t>
      </w:r>
      <w:r w:rsidR="001F6422">
        <w:rPr>
          <w:color w:val="333333"/>
          <w:shd w:val="clear" w:color="auto" w:fill="FFFFFF"/>
        </w:rPr>
        <w:t>– Side and Rear Extension</w:t>
      </w:r>
    </w:p>
    <w:p w:rsidR="00D63523" w:rsidRDefault="00D63523" w:rsidP="00D63523">
      <w:pPr>
        <w:pStyle w:val="ListParagraph"/>
        <w:ind w:firstLine="0"/>
      </w:pPr>
    </w:p>
    <w:p w:rsidR="00D63523" w:rsidRDefault="00D63523" w:rsidP="00D63523">
      <w:pPr>
        <w:pStyle w:val="ListParagraph"/>
        <w:ind w:firstLine="0"/>
      </w:pPr>
    </w:p>
    <w:p w:rsidR="00D63523" w:rsidRPr="00835DFD" w:rsidRDefault="00D63523" w:rsidP="00D63523">
      <w:pPr>
        <w:pStyle w:val="ListParagraph"/>
        <w:ind w:firstLine="0"/>
      </w:pPr>
    </w:p>
    <w:p w:rsidR="00B26851" w:rsidRDefault="00B26851"/>
    <w:sectPr w:rsidR="00B26851"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2"/>
  </w:num>
  <w:num w:numId="6">
    <w:abstractNumId w:val="7"/>
  </w:num>
  <w:num w:numId="7">
    <w:abstractNumId w:val="19"/>
  </w:num>
  <w:num w:numId="8">
    <w:abstractNumId w:val="0"/>
  </w:num>
  <w:num w:numId="9">
    <w:abstractNumId w:val="25"/>
  </w:num>
  <w:num w:numId="10">
    <w:abstractNumId w:val="11"/>
  </w:num>
  <w:num w:numId="11">
    <w:abstractNumId w:val="13"/>
  </w:num>
  <w:num w:numId="12">
    <w:abstractNumId w:val="24"/>
  </w:num>
  <w:num w:numId="13">
    <w:abstractNumId w:val="26"/>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0"/>
  </w:num>
  <w:num w:numId="21">
    <w:abstractNumId w:val="4"/>
  </w:num>
  <w:num w:numId="22">
    <w:abstractNumId w:val="17"/>
  </w:num>
  <w:num w:numId="23">
    <w:abstractNumId w:val="5"/>
  </w:num>
  <w:num w:numId="24">
    <w:abstractNumId w:val="23"/>
  </w:num>
  <w:num w:numId="25">
    <w:abstractNumId w:val="2"/>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B7104F"/>
    <w:rsid w:val="000079D0"/>
    <w:rsid w:val="0002587B"/>
    <w:rsid w:val="0003195C"/>
    <w:rsid w:val="00050156"/>
    <w:rsid w:val="00052AF2"/>
    <w:rsid w:val="00056A7F"/>
    <w:rsid w:val="0008649F"/>
    <w:rsid w:val="00095921"/>
    <w:rsid w:val="000B208A"/>
    <w:rsid w:val="000F4453"/>
    <w:rsid w:val="001042B3"/>
    <w:rsid w:val="00127690"/>
    <w:rsid w:val="0013659B"/>
    <w:rsid w:val="0019775E"/>
    <w:rsid w:val="001A0A17"/>
    <w:rsid w:val="001E4D1F"/>
    <w:rsid w:val="001F6422"/>
    <w:rsid w:val="002177C2"/>
    <w:rsid w:val="002246B7"/>
    <w:rsid w:val="00273F31"/>
    <w:rsid w:val="002844D2"/>
    <w:rsid w:val="002C0559"/>
    <w:rsid w:val="002D4603"/>
    <w:rsid w:val="00366BD6"/>
    <w:rsid w:val="003A099D"/>
    <w:rsid w:val="003B1F08"/>
    <w:rsid w:val="003E6B35"/>
    <w:rsid w:val="003F2367"/>
    <w:rsid w:val="00442E0A"/>
    <w:rsid w:val="00443549"/>
    <w:rsid w:val="00445DDB"/>
    <w:rsid w:val="00450D99"/>
    <w:rsid w:val="004670D4"/>
    <w:rsid w:val="00471E3E"/>
    <w:rsid w:val="004860B9"/>
    <w:rsid w:val="004C5A06"/>
    <w:rsid w:val="004F4860"/>
    <w:rsid w:val="0050645D"/>
    <w:rsid w:val="00506E0F"/>
    <w:rsid w:val="0052725A"/>
    <w:rsid w:val="0053382C"/>
    <w:rsid w:val="00536B1D"/>
    <w:rsid w:val="005760B0"/>
    <w:rsid w:val="00580788"/>
    <w:rsid w:val="00596F8E"/>
    <w:rsid w:val="005A7581"/>
    <w:rsid w:val="005C684A"/>
    <w:rsid w:val="005F7F9D"/>
    <w:rsid w:val="0060410D"/>
    <w:rsid w:val="006123D1"/>
    <w:rsid w:val="00645503"/>
    <w:rsid w:val="00697C31"/>
    <w:rsid w:val="006A30BC"/>
    <w:rsid w:val="006B383D"/>
    <w:rsid w:val="006B5072"/>
    <w:rsid w:val="006C6B56"/>
    <w:rsid w:val="006D5F08"/>
    <w:rsid w:val="007154C2"/>
    <w:rsid w:val="00732B4A"/>
    <w:rsid w:val="00746CE9"/>
    <w:rsid w:val="00757797"/>
    <w:rsid w:val="0077113B"/>
    <w:rsid w:val="007E6DF2"/>
    <w:rsid w:val="0080485C"/>
    <w:rsid w:val="00824CA0"/>
    <w:rsid w:val="00867373"/>
    <w:rsid w:val="0087196F"/>
    <w:rsid w:val="008828DD"/>
    <w:rsid w:val="008A0488"/>
    <w:rsid w:val="008A723F"/>
    <w:rsid w:val="008B48B8"/>
    <w:rsid w:val="008B783A"/>
    <w:rsid w:val="008D10BC"/>
    <w:rsid w:val="008D61FF"/>
    <w:rsid w:val="008E027A"/>
    <w:rsid w:val="008E5112"/>
    <w:rsid w:val="00927305"/>
    <w:rsid w:val="00937279"/>
    <w:rsid w:val="00943E32"/>
    <w:rsid w:val="00950DA0"/>
    <w:rsid w:val="009747EB"/>
    <w:rsid w:val="00975C55"/>
    <w:rsid w:val="009A2AF8"/>
    <w:rsid w:val="009B4C5E"/>
    <w:rsid w:val="009C627C"/>
    <w:rsid w:val="009D61F2"/>
    <w:rsid w:val="009F3788"/>
    <w:rsid w:val="00A37C85"/>
    <w:rsid w:val="00A477FF"/>
    <w:rsid w:val="00A648F3"/>
    <w:rsid w:val="00A9655F"/>
    <w:rsid w:val="00AE3658"/>
    <w:rsid w:val="00AE482D"/>
    <w:rsid w:val="00B001D0"/>
    <w:rsid w:val="00B26851"/>
    <w:rsid w:val="00B52CDF"/>
    <w:rsid w:val="00B7104F"/>
    <w:rsid w:val="00BB5C09"/>
    <w:rsid w:val="00BE060C"/>
    <w:rsid w:val="00BF6ACE"/>
    <w:rsid w:val="00C66359"/>
    <w:rsid w:val="00C703B1"/>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3523"/>
    <w:rsid w:val="00D74D94"/>
    <w:rsid w:val="00D91D58"/>
    <w:rsid w:val="00DA38BF"/>
    <w:rsid w:val="00DA644E"/>
    <w:rsid w:val="00DC0011"/>
    <w:rsid w:val="00DD726A"/>
    <w:rsid w:val="00E1794A"/>
    <w:rsid w:val="00E25F19"/>
    <w:rsid w:val="00E470E1"/>
    <w:rsid w:val="00E66061"/>
    <w:rsid w:val="00E72642"/>
    <w:rsid w:val="00E8246A"/>
    <w:rsid w:val="00E82AC7"/>
    <w:rsid w:val="00E96378"/>
    <w:rsid w:val="00E9720C"/>
    <w:rsid w:val="00EB28E9"/>
    <w:rsid w:val="00EB6AD4"/>
    <w:rsid w:val="00F12DE5"/>
    <w:rsid w:val="00F37C00"/>
    <w:rsid w:val="00F955A1"/>
    <w:rsid w:val="00FA54A1"/>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82EA9-188B-47CA-86A0-ADD9D929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cp:lastPrinted>2015-09-03T09:39:00Z</cp:lastPrinted>
  <dcterms:created xsi:type="dcterms:W3CDTF">2015-09-03T09:39:00Z</dcterms:created>
  <dcterms:modified xsi:type="dcterms:W3CDTF">2015-09-04T19:41:00Z</dcterms:modified>
</cp:coreProperties>
</file>