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39" w:rsidRPr="007E181F" w:rsidRDefault="00BC3839" w:rsidP="0047416F">
      <w:pPr>
        <w:pStyle w:val="NoSpacing"/>
        <w:ind w:left="360"/>
        <w:jc w:val="center"/>
        <w:rPr>
          <w:rFonts w:asciiTheme="majorHAnsi" w:hAnsiTheme="majorHAnsi"/>
          <w:sz w:val="24"/>
          <w:szCs w:val="24"/>
          <w:u w:val="single"/>
        </w:rPr>
      </w:pPr>
      <w:r w:rsidRPr="007E181F">
        <w:rPr>
          <w:rFonts w:asciiTheme="majorHAnsi" w:hAnsiTheme="majorHAnsi"/>
          <w:sz w:val="24"/>
          <w:szCs w:val="24"/>
          <w:u w:val="single"/>
        </w:rPr>
        <w:t>MINUTES OF THE MEETING OF BRAILES PARISH COUNCIL</w:t>
      </w:r>
    </w:p>
    <w:p w:rsidR="00BC3839" w:rsidRPr="007E181F" w:rsidRDefault="00BC3839" w:rsidP="0047416F">
      <w:pPr>
        <w:pStyle w:val="NoSpacing"/>
        <w:ind w:left="360"/>
        <w:jc w:val="center"/>
        <w:rPr>
          <w:rFonts w:asciiTheme="majorHAnsi" w:hAnsiTheme="majorHAnsi"/>
          <w:sz w:val="24"/>
          <w:szCs w:val="24"/>
          <w:u w:val="single"/>
        </w:rPr>
      </w:pPr>
      <w:r w:rsidRPr="007E181F">
        <w:rPr>
          <w:rFonts w:asciiTheme="majorHAnsi" w:hAnsiTheme="majorHAnsi"/>
          <w:sz w:val="24"/>
          <w:szCs w:val="24"/>
          <w:u w:val="single"/>
        </w:rPr>
        <w:t>MONDAY 30</w:t>
      </w:r>
      <w:r w:rsidRPr="007E181F">
        <w:rPr>
          <w:rFonts w:asciiTheme="majorHAnsi" w:hAnsiTheme="majorHAnsi"/>
          <w:sz w:val="24"/>
          <w:szCs w:val="24"/>
          <w:u w:val="single"/>
          <w:vertAlign w:val="superscript"/>
        </w:rPr>
        <w:t>th</w:t>
      </w:r>
      <w:r w:rsidR="007E181F" w:rsidRPr="007E181F">
        <w:rPr>
          <w:rFonts w:asciiTheme="majorHAnsi" w:hAnsiTheme="majorHAnsi"/>
          <w:sz w:val="24"/>
          <w:szCs w:val="24"/>
          <w:u w:val="single"/>
        </w:rPr>
        <w:t xml:space="preserve"> JUNE </w:t>
      </w:r>
      <w:r w:rsidRPr="007E181F">
        <w:rPr>
          <w:rFonts w:asciiTheme="majorHAnsi" w:hAnsiTheme="majorHAnsi"/>
          <w:sz w:val="24"/>
          <w:szCs w:val="24"/>
          <w:u w:val="single"/>
        </w:rPr>
        <w:t>IN THE VILLAGE HALL, BRAILES</w:t>
      </w:r>
    </w:p>
    <w:p w:rsidR="00BC3839" w:rsidRPr="007E181F" w:rsidRDefault="00BC3839" w:rsidP="0047416F">
      <w:pPr>
        <w:pStyle w:val="NoSpacing"/>
        <w:rPr>
          <w:rFonts w:asciiTheme="majorHAnsi" w:hAnsiTheme="majorHAnsi"/>
          <w:sz w:val="24"/>
          <w:szCs w:val="24"/>
          <w:u w:val="single"/>
        </w:rPr>
      </w:pPr>
    </w:p>
    <w:p w:rsidR="00BC3839" w:rsidRPr="007E181F" w:rsidRDefault="00BC3839" w:rsidP="0047416F">
      <w:pPr>
        <w:pStyle w:val="NoSpacing"/>
        <w:ind w:left="360"/>
        <w:rPr>
          <w:rFonts w:asciiTheme="majorHAnsi" w:hAnsiTheme="majorHAnsi"/>
          <w:sz w:val="24"/>
          <w:szCs w:val="24"/>
        </w:rPr>
      </w:pPr>
      <w:r w:rsidRPr="007E181F">
        <w:rPr>
          <w:rFonts w:asciiTheme="majorHAnsi" w:hAnsiTheme="majorHAnsi"/>
          <w:sz w:val="24"/>
          <w:szCs w:val="24"/>
        </w:rPr>
        <w:t>Present:</w:t>
      </w:r>
      <w:r w:rsidRPr="007E181F">
        <w:rPr>
          <w:rFonts w:asciiTheme="majorHAnsi" w:hAnsiTheme="majorHAnsi"/>
          <w:sz w:val="24"/>
          <w:szCs w:val="24"/>
        </w:rPr>
        <w:tab/>
      </w:r>
      <w:r w:rsidR="007E181F" w:rsidRPr="007E181F">
        <w:rPr>
          <w:rFonts w:asciiTheme="majorHAnsi" w:hAnsiTheme="majorHAnsi"/>
          <w:sz w:val="24"/>
          <w:szCs w:val="24"/>
        </w:rPr>
        <w:t xml:space="preserve">          </w:t>
      </w:r>
      <w:r w:rsidRPr="007E181F">
        <w:rPr>
          <w:rFonts w:asciiTheme="majorHAnsi" w:hAnsiTheme="majorHAnsi"/>
          <w:sz w:val="24"/>
          <w:szCs w:val="24"/>
        </w:rPr>
        <w:t>Cllr Drury (Chairman)</w:t>
      </w:r>
    </w:p>
    <w:p w:rsidR="00BC3839" w:rsidRPr="007E181F" w:rsidRDefault="00BC3839" w:rsidP="0047416F">
      <w:pPr>
        <w:pStyle w:val="NoSpacing"/>
        <w:ind w:left="1980"/>
        <w:rPr>
          <w:rFonts w:asciiTheme="majorHAnsi" w:hAnsiTheme="majorHAnsi"/>
          <w:sz w:val="24"/>
          <w:szCs w:val="24"/>
        </w:rPr>
      </w:pPr>
      <w:r w:rsidRPr="007E181F">
        <w:rPr>
          <w:rFonts w:asciiTheme="majorHAnsi" w:hAnsiTheme="majorHAnsi"/>
          <w:sz w:val="24"/>
          <w:szCs w:val="24"/>
        </w:rPr>
        <w:t>Cllr Righton</w:t>
      </w:r>
    </w:p>
    <w:p w:rsidR="00BC3839" w:rsidRPr="007E181F" w:rsidRDefault="00BC3839" w:rsidP="0047416F">
      <w:pPr>
        <w:pStyle w:val="NoSpacing"/>
        <w:ind w:left="1980"/>
        <w:rPr>
          <w:rFonts w:asciiTheme="majorHAnsi" w:hAnsiTheme="majorHAnsi"/>
          <w:sz w:val="24"/>
          <w:szCs w:val="24"/>
        </w:rPr>
      </w:pPr>
      <w:r w:rsidRPr="007E181F">
        <w:rPr>
          <w:rFonts w:asciiTheme="majorHAnsi" w:hAnsiTheme="majorHAnsi"/>
          <w:sz w:val="24"/>
          <w:szCs w:val="24"/>
        </w:rPr>
        <w:t>Cllr Jervis</w:t>
      </w:r>
    </w:p>
    <w:p w:rsidR="00BC3839" w:rsidRPr="007E181F" w:rsidRDefault="00BC3839" w:rsidP="0047416F">
      <w:pPr>
        <w:pStyle w:val="NoSpacing"/>
        <w:ind w:left="1980"/>
        <w:rPr>
          <w:rFonts w:asciiTheme="majorHAnsi" w:hAnsiTheme="majorHAnsi"/>
          <w:sz w:val="24"/>
          <w:szCs w:val="24"/>
        </w:rPr>
      </w:pPr>
      <w:r w:rsidRPr="007E181F">
        <w:rPr>
          <w:rFonts w:asciiTheme="majorHAnsi" w:hAnsiTheme="majorHAnsi"/>
          <w:sz w:val="24"/>
          <w:szCs w:val="24"/>
        </w:rPr>
        <w:t>Cllr Lloyd</w:t>
      </w:r>
    </w:p>
    <w:p w:rsidR="00BC3839" w:rsidRPr="007E181F" w:rsidRDefault="00BC3839" w:rsidP="0047416F">
      <w:pPr>
        <w:pStyle w:val="NoSpacing"/>
        <w:ind w:left="1980"/>
        <w:rPr>
          <w:rFonts w:asciiTheme="majorHAnsi" w:hAnsiTheme="majorHAnsi"/>
          <w:sz w:val="24"/>
          <w:szCs w:val="24"/>
        </w:rPr>
      </w:pPr>
      <w:r w:rsidRPr="007E181F">
        <w:rPr>
          <w:rFonts w:asciiTheme="majorHAnsi" w:hAnsiTheme="majorHAnsi"/>
          <w:sz w:val="24"/>
          <w:szCs w:val="24"/>
        </w:rPr>
        <w:t>Cllr Bennett</w:t>
      </w:r>
    </w:p>
    <w:p w:rsidR="00BC3839" w:rsidRPr="007E181F" w:rsidRDefault="00BC3839" w:rsidP="0047416F">
      <w:pPr>
        <w:pStyle w:val="NoSpacing"/>
        <w:ind w:left="360"/>
        <w:rPr>
          <w:rFonts w:asciiTheme="majorHAnsi" w:hAnsiTheme="majorHAnsi"/>
          <w:sz w:val="24"/>
          <w:szCs w:val="24"/>
        </w:rPr>
      </w:pPr>
      <w:r w:rsidRPr="007E181F">
        <w:rPr>
          <w:rFonts w:asciiTheme="majorHAnsi" w:hAnsiTheme="majorHAnsi"/>
          <w:sz w:val="24"/>
          <w:szCs w:val="24"/>
        </w:rPr>
        <w:t>4 Members of the Public</w:t>
      </w:r>
    </w:p>
    <w:p w:rsidR="00BC3839" w:rsidRPr="007E181F" w:rsidRDefault="00BC3839" w:rsidP="0047416F">
      <w:pPr>
        <w:pStyle w:val="NoSpacing"/>
        <w:rPr>
          <w:rFonts w:asciiTheme="majorHAnsi" w:hAnsiTheme="majorHAnsi"/>
          <w:sz w:val="24"/>
          <w:szCs w:val="24"/>
        </w:rPr>
      </w:pPr>
    </w:p>
    <w:p w:rsidR="00BC3839" w:rsidRPr="007E181F" w:rsidRDefault="00BC3839" w:rsidP="0047416F">
      <w:pPr>
        <w:pStyle w:val="NoSpacing"/>
        <w:ind w:left="360"/>
        <w:rPr>
          <w:rFonts w:asciiTheme="majorHAnsi" w:hAnsiTheme="majorHAnsi"/>
          <w:sz w:val="24"/>
          <w:szCs w:val="24"/>
        </w:rPr>
      </w:pPr>
      <w:r w:rsidRPr="007E181F">
        <w:rPr>
          <w:rFonts w:asciiTheme="majorHAnsi" w:hAnsiTheme="majorHAnsi"/>
          <w:sz w:val="24"/>
          <w:szCs w:val="24"/>
        </w:rPr>
        <w:t>Apologies – Cll</w:t>
      </w:r>
      <w:r w:rsidR="000506CE" w:rsidRPr="007E181F">
        <w:rPr>
          <w:rFonts w:asciiTheme="majorHAnsi" w:hAnsiTheme="majorHAnsi"/>
          <w:sz w:val="24"/>
          <w:szCs w:val="24"/>
        </w:rPr>
        <w:t>rs</w:t>
      </w:r>
      <w:r w:rsidRPr="007E181F">
        <w:rPr>
          <w:rFonts w:asciiTheme="majorHAnsi" w:hAnsiTheme="majorHAnsi"/>
          <w:sz w:val="24"/>
          <w:szCs w:val="24"/>
        </w:rPr>
        <w:t xml:space="preserve"> Ashall</w:t>
      </w:r>
      <w:r w:rsidR="000506CE" w:rsidRPr="007E181F">
        <w:rPr>
          <w:rFonts w:asciiTheme="majorHAnsi" w:hAnsiTheme="majorHAnsi"/>
          <w:sz w:val="24"/>
          <w:szCs w:val="24"/>
        </w:rPr>
        <w:t>, Bailey, Seccombe, Saint</w:t>
      </w:r>
      <w:r w:rsidRPr="007E181F">
        <w:rPr>
          <w:rFonts w:asciiTheme="majorHAnsi" w:hAnsiTheme="majorHAnsi"/>
          <w:sz w:val="24"/>
          <w:szCs w:val="24"/>
        </w:rPr>
        <w:t xml:space="preserve"> – These were accepted</w:t>
      </w:r>
    </w:p>
    <w:p w:rsidR="00BC3839" w:rsidRPr="007E181F" w:rsidRDefault="00BC3839" w:rsidP="0047416F">
      <w:pPr>
        <w:pStyle w:val="NoSpacing"/>
        <w:rPr>
          <w:rFonts w:asciiTheme="majorHAnsi" w:hAnsiTheme="majorHAnsi"/>
          <w:sz w:val="24"/>
          <w:szCs w:val="24"/>
        </w:rPr>
      </w:pPr>
    </w:p>
    <w:p w:rsidR="00BC3839" w:rsidRPr="007E181F" w:rsidRDefault="00BC3839" w:rsidP="0047416F">
      <w:pPr>
        <w:pStyle w:val="NoSpacing"/>
        <w:rPr>
          <w:rFonts w:asciiTheme="majorHAnsi" w:hAnsiTheme="majorHAnsi"/>
          <w:sz w:val="24"/>
          <w:szCs w:val="24"/>
        </w:rPr>
      </w:pPr>
    </w:p>
    <w:p w:rsidR="00BC3839" w:rsidRPr="007E181F" w:rsidRDefault="00BC3839" w:rsidP="0047416F">
      <w:pPr>
        <w:ind w:left="360" w:firstLine="0"/>
        <w:jc w:val="both"/>
        <w:rPr>
          <w:rFonts w:asciiTheme="majorHAnsi" w:hAnsiTheme="majorHAnsi"/>
          <w:sz w:val="24"/>
          <w:szCs w:val="24"/>
          <w:u w:val="single"/>
        </w:rPr>
      </w:pPr>
      <w:r w:rsidRPr="007E181F">
        <w:rPr>
          <w:rFonts w:asciiTheme="majorHAnsi" w:hAnsiTheme="majorHAnsi"/>
          <w:sz w:val="24"/>
          <w:szCs w:val="24"/>
          <w:u w:val="single"/>
        </w:rPr>
        <w:t xml:space="preserve">Disclosure of Interest. </w:t>
      </w:r>
    </w:p>
    <w:p w:rsidR="00BC3839" w:rsidRPr="007E181F" w:rsidRDefault="00BC3839" w:rsidP="0047416F">
      <w:pPr>
        <w:ind w:left="360" w:firstLine="0"/>
        <w:jc w:val="both"/>
        <w:rPr>
          <w:rFonts w:asciiTheme="majorHAnsi" w:hAnsiTheme="majorHAnsi"/>
          <w:sz w:val="24"/>
          <w:szCs w:val="24"/>
        </w:rPr>
      </w:pPr>
      <w:r w:rsidRPr="007E181F">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BC3839" w:rsidRPr="007E181F" w:rsidRDefault="00BC3839" w:rsidP="0047416F">
      <w:pPr>
        <w:ind w:left="1980" w:firstLine="0"/>
        <w:rPr>
          <w:rFonts w:asciiTheme="majorHAnsi" w:hAnsiTheme="majorHAnsi"/>
          <w:sz w:val="24"/>
          <w:szCs w:val="24"/>
        </w:rPr>
      </w:pPr>
      <w:r w:rsidRPr="007E181F">
        <w:rPr>
          <w:rFonts w:asciiTheme="majorHAnsi" w:hAnsiTheme="majorHAnsi"/>
          <w:sz w:val="24"/>
          <w:szCs w:val="24"/>
        </w:rPr>
        <w:t>Cllr Righton disclosed an interest wh</w:t>
      </w:r>
      <w:r w:rsidR="000506CE" w:rsidRPr="007E181F">
        <w:rPr>
          <w:rFonts w:asciiTheme="majorHAnsi" w:hAnsiTheme="majorHAnsi"/>
          <w:sz w:val="24"/>
          <w:szCs w:val="24"/>
        </w:rPr>
        <w:t>en discussing Simon Goodson</w:t>
      </w:r>
    </w:p>
    <w:p w:rsidR="00BC3839" w:rsidRPr="007E181F" w:rsidRDefault="000506CE" w:rsidP="0047416F">
      <w:pPr>
        <w:ind w:left="1980" w:firstLine="0"/>
        <w:rPr>
          <w:rFonts w:asciiTheme="majorHAnsi" w:hAnsiTheme="majorHAnsi"/>
          <w:sz w:val="24"/>
          <w:szCs w:val="24"/>
        </w:rPr>
      </w:pPr>
      <w:r w:rsidRPr="007E181F">
        <w:rPr>
          <w:rFonts w:asciiTheme="majorHAnsi" w:hAnsiTheme="majorHAnsi"/>
          <w:sz w:val="24"/>
          <w:szCs w:val="24"/>
        </w:rPr>
        <w:t>Cllr Lloyd disclosed an interest over the panning applications at Atten’s Byre and land off Sutton Lane</w:t>
      </w:r>
    </w:p>
    <w:p w:rsidR="00BC3839" w:rsidRPr="007E181F" w:rsidRDefault="00BC3839" w:rsidP="0047416F">
      <w:pPr>
        <w:ind w:left="360" w:firstLine="0"/>
        <w:rPr>
          <w:rFonts w:asciiTheme="majorHAnsi" w:hAnsiTheme="majorHAnsi"/>
          <w:sz w:val="24"/>
          <w:szCs w:val="24"/>
        </w:rPr>
      </w:pPr>
    </w:p>
    <w:p w:rsidR="00BC3839" w:rsidRPr="007E181F" w:rsidRDefault="00BC3839" w:rsidP="0047416F">
      <w:pPr>
        <w:ind w:firstLine="0"/>
        <w:rPr>
          <w:rFonts w:asciiTheme="majorHAnsi" w:hAnsiTheme="majorHAnsi"/>
          <w:sz w:val="24"/>
          <w:szCs w:val="24"/>
        </w:rPr>
      </w:pPr>
    </w:p>
    <w:tbl>
      <w:tblPr>
        <w:tblStyle w:val="TableGrid"/>
        <w:tblW w:w="10456" w:type="dxa"/>
        <w:tblLook w:val="04A0"/>
      </w:tblPr>
      <w:tblGrid>
        <w:gridCol w:w="7338"/>
        <w:gridCol w:w="3118"/>
      </w:tblGrid>
      <w:tr w:rsidR="00BC3839" w:rsidRPr="007E181F" w:rsidTr="00411B07">
        <w:tc>
          <w:tcPr>
            <w:tcW w:w="7338" w:type="dxa"/>
          </w:tcPr>
          <w:p w:rsidR="00BC3839" w:rsidRPr="007E181F" w:rsidRDefault="0047416F" w:rsidP="0047416F">
            <w:pPr>
              <w:pStyle w:val="ListParagraph"/>
              <w:numPr>
                <w:ilvl w:val="0"/>
                <w:numId w:val="14"/>
              </w:numPr>
              <w:jc w:val="both"/>
              <w:rPr>
                <w:rFonts w:asciiTheme="majorHAnsi" w:hAnsiTheme="majorHAnsi"/>
                <w:sz w:val="24"/>
                <w:szCs w:val="24"/>
                <w:u w:val="single"/>
              </w:rPr>
            </w:pPr>
            <w:r w:rsidRPr="007E181F">
              <w:rPr>
                <w:rFonts w:asciiTheme="majorHAnsi" w:hAnsiTheme="majorHAnsi"/>
                <w:sz w:val="24"/>
                <w:szCs w:val="24"/>
                <w:u w:val="single"/>
              </w:rPr>
              <w:t xml:space="preserve">  </w:t>
            </w:r>
            <w:r w:rsidR="00BC3839" w:rsidRPr="007E181F">
              <w:rPr>
                <w:rFonts w:asciiTheme="majorHAnsi" w:hAnsiTheme="majorHAnsi"/>
                <w:sz w:val="24"/>
                <w:szCs w:val="24"/>
                <w:u w:val="single"/>
              </w:rPr>
              <w:t>Approve discuss and sign the Minutes of the February Meeting</w:t>
            </w:r>
          </w:p>
          <w:p w:rsidR="00BC3839" w:rsidRPr="007E181F" w:rsidRDefault="00BC3839" w:rsidP="0047416F">
            <w:pPr>
              <w:ind w:left="360" w:firstLine="0"/>
              <w:jc w:val="both"/>
              <w:rPr>
                <w:rFonts w:asciiTheme="majorHAnsi" w:hAnsiTheme="majorHAnsi"/>
                <w:sz w:val="24"/>
                <w:szCs w:val="24"/>
              </w:rPr>
            </w:pPr>
            <w:r w:rsidRPr="007E181F">
              <w:rPr>
                <w:rFonts w:asciiTheme="majorHAnsi" w:hAnsiTheme="majorHAnsi"/>
                <w:sz w:val="24"/>
                <w:szCs w:val="24"/>
              </w:rPr>
              <w:t>The Minutes were appr</w:t>
            </w:r>
            <w:r w:rsidR="000506CE" w:rsidRPr="007E181F">
              <w:rPr>
                <w:rFonts w:asciiTheme="majorHAnsi" w:hAnsiTheme="majorHAnsi"/>
                <w:sz w:val="24"/>
                <w:szCs w:val="24"/>
              </w:rPr>
              <w:t>oved</w:t>
            </w:r>
            <w:r w:rsidR="00633938" w:rsidRPr="007E181F">
              <w:rPr>
                <w:rFonts w:asciiTheme="majorHAnsi" w:hAnsiTheme="majorHAnsi"/>
                <w:sz w:val="24"/>
                <w:szCs w:val="24"/>
              </w:rPr>
              <w:t xml:space="preserve"> </w:t>
            </w:r>
            <w:r w:rsidR="000506CE" w:rsidRPr="007E181F">
              <w:rPr>
                <w:rFonts w:asciiTheme="majorHAnsi" w:hAnsiTheme="majorHAnsi"/>
                <w:sz w:val="24"/>
                <w:szCs w:val="24"/>
              </w:rPr>
              <w:t>and signed.</w:t>
            </w:r>
          </w:p>
        </w:tc>
        <w:tc>
          <w:tcPr>
            <w:tcW w:w="3118" w:type="dxa"/>
          </w:tcPr>
          <w:p w:rsidR="00BC3839" w:rsidRPr="007E181F" w:rsidRDefault="00BC3839" w:rsidP="0047416F">
            <w:pPr>
              <w:ind w:left="360" w:firstLine="0"/>
              <w:rPr>
                <w:rFonts w:asciiTheme="majorHAnsi" w:hAnsiTheme="majorHAnsi"/>
                <w:sz w:val="24"/>
                <w:szCs w:val="24"/>
              </w:rPr>
            </w:pPr>
          </w:p>
        </w:tc>
      </w:tr>
      <w:tr w:rsidR="000506CE" w:rsidRPr="007E181F" w:rsidTr="00411B07">
        <w:tc>
          <w:tcPr>
            <w:tcW w:w="7338" w:type="dxa"/>
          </w:tcPr>
          <w:p w:rsidR="000506CE" w:rsidRPr="007E181F" w:rsidRDefault="0047416F" w:rsidP="0047416F">
            <w:pPr>
              <w:pStyle w:val="ListParagraph"/>
              <w:numPr>
                <w:ilvl w:val="0"/>
                <w:numId w:val="14"/>
              </w:numPr>
              <w:jc w:val="both"/>
              <w:rPr>
                <w:rFonts w:asciiTheme="majorHAnsi" w:hAnsiTheme="majorHAnsi"/>
                <w:sz w:val="24"/>
                <w:szCs w:val="24"/>
                <w:u w:val="single"/>
              </w:rPr>
            </w:pPr>
            <w:r w:rsidRPr="007E181F">
              <w:rPr>
                <w:rFonts w:asciiTheme="majorHAnsi" w:hAnsiTheme="majorHAnsi"/>
                <w:sz w:val="24"/>
                <w:szCs w:val="24"/>
                <w:u w:val="single"/>
              </w:rPr>
              <w:t xml:space="preserve"> </w:t>
            </w:r>
            <w:r w:rsidR="000506CE" w:rsidRPr="007E181F">
              <w:rPr>
                <w:rFonts w:asciiTheme="majorHAnsi" w:hAnsiTheme="majorHAnsi"/>
                <w:sz w:val="24"/>
                <w:szCs w:val="24"/>
                <w:u w:val="single"/>
              </w:rPr>
              <w:t xml:space="preserve">Members of the Public </w:t>
            </w:r>
          </w:p>
          <w:p w:rsidR="000506CE" w:rsidRPr="007E181F" w:rsidRDefault="000506CE" w:rsidP="0047416F">
            <w:pPr>
              <w:ind w:left="360" w:firstLine="0"/>
              <w:jc w:val="both"/>
              <w:rPr>
                <w:rFonts w:asciiTheme="majorHAnsi" w:hAnsiTheme="majorHAnsi"/>
                <w:sz w:val="24"/>
                <w:szCs w:val="24"/>
              </w:rPr>
            </w:pPr>
            <w:r w:rsidRPr="007E181F">
              <w:rPr>
                <w:rFonts w:asciiTheme="majorHAnsi" w:hAnsiTheme="majorHAnsi"/>
                <w:sz w:val="24"/>
                <w:szCs w:val="24"/>
              </w:rPr>
              <w:t>A member of the public noted (again) that the sign at the entrance to Henbrook Lane is missing.</w:t>
            </w:r>
          </w:p>
          <w:p w:rsidR="000506CE" w:rsidRPr="007E181F" w:rsidRDefault="007E181F" w:rsidP="0090749B">
            <w:pPr>
              <w:ind w:left="360" w:firstLine="0"/>
              <w:jc w:val="both"/>
              <w:rPr>
                <w:rFonts w:asciiTheme="majorHAnsi" w:hAnsiTheme="majorHAnsi"/>
                <w:sz w:val="24"/>
                <w:szCs w:val="24"/>
              </w:rPr>
            </w:pPr>
            <w:r w:rsidRPr="007E181F">
              <w:rPr>
                <w:rFonts w:asciiTheme="majorHAnsi" w:hAnsiTheme="majorHAnsi"/>
                <w:sz w:val="24"/>
                <w:szCs w:val="24"/>
              </w:rPr>
              <w:t>Mrs.</w:t>
            </w:r>
            <w:r w:rsidR="0090749B">
              <w:rPr>
                <w:rFonts w:asciiTheme="majorHAnsi" w:hAnsiTheme="majorHAnsi"/>
                <w:sz w:val="24"/>
                <w:szCs w:val="24"/>
              </w:rPr>
              <w:t xml:space="preserve"> Montgomery pointed out</w:t>
            </w:r>
            <w:r w:rsidR="000506CE" w:rsidRPr="007E181F">
              <w:rPr>
                <w:rFonts w:asciiTheme="majorHAnsi" w:hAnsiTheme="majorHAnsi"/>
                <w:sz w:val="24"/>
                <w:szCs w:val="24"/>
              </w:rPr>
              <w:t xml:space="preserve"> that it was nice that the minutes are now going onto the website.  These are now being posted onto the Brailes Village website under the Parish Council tab.</w:t>
            </w:r>
          </w:p>
        </w:tc>
        <w:tc>
          <w:tcPr>
            <w:tcW w:w="3118" w:type="dxa"/>
          </w:tcPr>
          <w:p w:rsidR="000506CE" w:rsidRPr="007E181F" w:rsidRDefault="000506CE" w:rsidP="0047416F">
            <w:pPr>
              <w:ind w:left="360" w:firstLine="0"/>
              <w:rPr>
                <w:rFonts w:asciiTheme="majorHAnsi" w:hAnsiTheme="majorHAnsi"/>
                <w:sz w:val="24"/>
                <w:szCs w:val="24"/>
              </w:rPr>
            </w:pPr>
            <w:r w:rsidRPr="007E181F">
              <w:rPr>
                <w:rFonts w:asciiTheme="majorHAnsi" w:hAnsiTheme="majorHAnsi"/>
                <w:sz w:val="24"/>
                <w:szCs w:val="24"/>
              </w:rPr>
              <w:t>Clerk to report</w:t>
            </w:r>
          </w:p>
        </w:tc>
      </w:tr>
      <w:tr w:rsidR="000506CE" w:rsidRPr="007E181F" w:rsidTr="00411B07">
        <w:tc>
          <w:tcPr>
            <w:tcW w:w="7338" w:type="dxa"/>
          </w:tcPr>
          <w:p w:rsidR="000506CE" w:rsidRPr="007E181F" w:rsidRDefault="0047416F" w:rsidP="0047416F">
            <w:pPr>
              <w:pStyle w:val="ListParagraph"/>
              <w:numPr>
                <w:ilvl w:val="0"/>
                <w:numId w:val="14"/>
              </w:numPr>
              <w:jc w:val="both"/>
              <w:rPr>
                <w:rFonts w:asciiTheme="majorHAnsi" w:hAnsiTheme="majorHAnsi"/>
                <w:sz w:val="24"/>
                <w:szCs w:val="24"/>
                <w:u w:val="single"/>
              </w:rPr>
            </w:pPr>
            <w:r w:rsidRPr="007E181F">
              <w:rPr>
                <w:rFonts w:asciiTheme="majorHAnsi" w:hAnsiTheme="majorHAnsi"/>
                <w:sz w:val="24"/>
                <w:szCs w:val="24"/>
                <w:u w:val="single"/>
              </w:rPr>
              <w:t xml:space="preserve"> </w:t>
            </w:r>
            <w:r w:rsidR="000506CE" w:rsidRPr="007E181F">
              <w:rPr>
                <w:rFonts w:asciiTheme="majorHAnsi" w:hAnsiTheme="majorHAnsi"/>
                <w:sz w:val="24"/>
                <w:szCs w:val="24"/>
                <w:u w:val="single"/>
              </w:rPr>
              <w:t>Matters Arising from the last meeting</w:t>
            </w:r>
          </w:p>
          <w:p w:rsidR="00FC7C82" w:rsidRPr="007E181F" w:rsidRDefault="00FC7C82" w:rsidP="007E181F">
            <w:pPr>
              <w:pStyle w:val="ListParagraph"/>
              <w:numPr>
                <w:ilvl w:val="0"/>
                <w:numId w:val="16"/>
              </w:numPr>
              <w:jc w:val="both"/>
              <w:rPr>
                <w:rFonts w:asciiTheme="majorHAnsi" w:hAnsiTheme="majorHAnsi"/>
                <w:sz w:val="24"/>
                <w:szCs w:val="24"/>
              </w:rPr>
            </w:pPr>
            <w:r w:rsidRPr="007E181F">
              <w:rPr>
                <w:rFonts w:asciiTheme="majorHAnsi" w:hAnsiTheme="majorHAnsi"/>
                <w:sz w:val="24"/>
                <w:szCs w:val="24"/>
              </w:rPr>
              <w:t>The accounts have been sent off to the external auditors for audit.</w:t>
            </w:r>
          </w:p>
          <w:p w:rsidR="00E86929" w:rsidRPr="007E181F" w:rsidRDefault="00633938" w:rsidP="007E181F">
            <w:pPr>
              <w:pStyle w:val="ListParagraph"/>
              <w:numPr>
                <w:ilvl w:val="0"/>
                <w:numId w:val="16"/>
              </w:numPr>
              <w:jc w:val="both"/>
              <w:rPr>
                <w:rFonts w:asciiTheme="majorHAnsi" w:hAnsiTheme="majorHAnsi"/>
                <w:sz w:val="24"/>
                <w:szCs w:val="24"/>
              </w:rPr>
            </w:pPr>
            <w:r w:rsidRPr="007E181F">
              <w:rPr>
                <w:rFonts w:asciiTheme="majorHAnsi" w:hAnsiTheme="majorHAnsi"/>
                <w:sz w:val="24"/>
                <w:szCs w:val="24"/>
              </w:rPr>
              <w:t>Pre-School – Cllr Lloyd talked us through what has been happening in the last month, the report is attached with these minutes</w:t>
            </w:r>
            <w:r w:rsidR="00E86929" w:rsidRPr="007E181F">
              <w:rPr>
                <w:rFonts w:asciiTheme="majorHAnsi" w:hAnsiTheme="majorHAnsi"/>
                <w:sz w:val="24"/>
                <w:szCs w:val="24"/>
              </w:rPr>
              <w:t xml:space="preserve">.  She talked of a questionnaire that she has spent time putting </w:t>
            </w:r>
            <w:r w:rsidR="007E181F" w:rsidRPr="007E181F">
              <w:rPr>
                <w:rFonts w:asciiTheme="majorHAnsi" w:hAnsiTheme="majorHAnsi"/>
                <w:sz w:val="24"/>
                <w:szCs w:val="24"/>
              </w:rPr>
              <w:t>together, which</w:t>
            </w:r>
            <w:r w:rsidR="00E86929" w:rsidRPr="007E181F">
              <w:rPr>
                <w:rFonts w:asciiTheme="majorHAnsi" w:hAnsiTheme="majorHAnsi"/>
                <w:sz w:val="24"/>
                <w:szCs w:val="24"/>
              </w:rPr>
              <w:t xml:space="preserve"> needs sent out to the whole village.  The questionnaire is to identify w</w:t>
            </w:r>
            <w:r w:rsidR="007E181F" w:rsidRPr="007E181F">
              <w:rPr>
                <w:rFonts w:asciiTheme="majorHAnsi" w:hAnsiTheme="majorHAnsi"/>
                <w:sz w:val="24"/>
                <w:szCs w:val="24"/>
              </w:rPr>
              <w:t>h</w:t>
            </w:r>
            <w:r w:rsidR="00E86929" w:rsidRPr="007E181F">
              <w:rPr>
                <w:rFonts w:asciiTheme="majorHAnsi" w:hAnsiTheme="majorHAnsi"/>
                <w:sz w:val="24"/>
                <w:szCs w:val="24"/>
              </w:rPr>
              <w:t xml:space="preserve">ether there really is a need for a childcare facility or not.  She has also included several questions regarding the existing primary school and questions aimed at gathering people to help </w:t>
            </w:r>
            <w:r w:rsidR="007E181F" w:rsidRPr="007E181F">
              <w:rPr>
                <w:rFonts w:asciiTheme="majorHAnsi" w:hAnsiTheme="majorHAnsi"/>
                <w:sz w:val="24"/>
                <w:szCs w:val="24"/>
              </w:rPr>
              <w:t>to run the facility.  She has as</w:t>
            </w:r>
            <w:r w:rsidR="00E86929" w:rsidRPr="007E181F">
              <w:rPr>
                <w:rFonts w:asciiTheme="majorHAnsi" w:hAnsiTheme="majorHAnsi"/>
                <w:sz w:val="24"/>
                <w:szCs w:val="24"/>
              </w:rPr>
              <w:t xml:space="preserve">ked Cllr Righton in his capacity as having links to the school to be a go between and also to ask Dale Packer, Chair of governors of the school to be involved.  Cllr Righton replied that he was happy to help where he could although he no longer has any dealings with the school.  Cllr Drury commented that the questionnaire is the most important thing </w:t>
            </w:r>
            <w:r w:rsidR="00E86929" w:rsidRPr="007E181F">
              <w:rPr>
                <w:rFonts w:asciiTheme="majorHAnsi" w:hAnsiTheme="majorHAnsi"/>
                <w:sz w:val="24"/>
                <w:szCs w:val="24"/>
              </w:rPr>
              <w:lastRenderedPageBreak/>
              <w:t>going forward, and we need to know the how when, what and method of analyisng the results before it goes out</w:t>
            </w:r>
            <w:r w:rsidR="007E181F">
              <w:rPr>
                <w:rFonts w:asciiTheme="majorHAnsi" w:hAnsiTheme="majorHAnsi"/>
                <w:sz w:val="24"/>
                <w:szCs w:val="24"/>
              </w:rPr>
              <w:t>.  Cl</w:t>
            </w:r>
            <w:r w:rsidR="00E86929" w:rsidRPr="007E181F">
              <w:rPr>
                <w:rFonts w:asciiTheme="majorHAnsi" w:hAnsiTheme="majorHAnsi"/>
                <w:sz w:val="24"/>
                <w:szCs w:val="24"/>
              </w:rPr>
              <w:t xml:space="preserve">lr Lloyd promised a revised questionnaire the following morning, with those questions answered, and then there would be a week for </w:t>
            </w:r>
            <w:r w:rsidR="007E181F" w:rsidRPr="007E181F">
              <w:rPr>
                <w:rFonts w:asciiTheme="majorHAnsi" w:hAnsiTheme="majorHAnsi"/>
                <w:sz w:val="24"/>
                <w:szCs w:val="24"/>
              </w:rPr>
              <w:t>councilors</w:t>
            </w:r>
            <w:r w:rsidR="00E86929" w:rsidRPr="007E181F">
              <w:rPr>
                <w:rFonts w:asciiTheme="majorHAnsi" w:hAnsiTheme="majorHAnsi"/>
                <w:sz w:val="24"/>
                <w:szCs w:val="24"/>
              </w:rPr>
              <w:t xml:space="preserve"> to add comments, followed by another week to get the questionnaire out.</w:t>
            </w:r>
          </w:p>
          <w:p w:rsidR="00E86929" w:rsidRPr="007E181F" w:rsidRDefault="00E86929" w:rsidP="007E181F">
            <w:pPr>
              <w:pStyle w:val="ListParagraph"/>
              <w:ind w:firstLine="0"/>
              <w:jc w:val="both"/>
              <w:rPr>
                <w:rFonts w:asciiTheme="majorHAnsi" w:hAnsiTheme="majorHAnsi"/>
                <w:sz w:val="24"/>
                <w:szCs w:val="24"/>
              </w:rPr>
            </w:pPr>
            <w:r w:rsidRPr="007E181F">
              <w:rPr>
                <w:rFonts w:asciiTheme="majorHAnsi" w:hAnsiTheme="majorHAnsi"/>
                <w:sz w:val="24"/>
                <w:szCs w:val="24"/>
              </w:rPr>
              <w:t xml:space="preserve">Cllr Righton said that the questions regarding the primary school </w:t>
            </w:r>
            <w:r w:rsidR="0047416F" w:rsidRPr="007E181F">
              <w:rPr>
                <w:rFonts w:asciiTheme="majorHAnsi" w:hAnsiTheme="majorHAnsi"/>
                <w:sz w:val="24"/>
                <w:szCs w:val="24"/>
              </w:rPr>
              <w:t xml:space="preserve">    </w:t>
            </w:r>
            <w:r w:rsidRPr="007E181F">
              <w:rPr>
                <w:rFonts w:asciiTheme="majorHAnsi" w:hAnsiTheme="majorHAnsi"/>
                <w:sz w:val="24"/>
                <w:szCs w:val="24"/>
              </w:rPr>
              <w:t xml:space="preserve">were too negative which might damage the opinion of the school.  Cllr Bennett added that there needs to be a positive spin about the school, not negatives.  The clerk added that this </w:t>
            </w:r>
            <w:r w:rsidR="003C7FC6" w:rsidRPr="007E181F">
              <w:rPr>
                <w:rFonts w:asciiTheme="majorHAnsi" w:hAnsiTheme="majorHAnsi"/>
                <w:sz w:val="24"/>
                <w:szCs w:val="24"/>
              </w:rPr>
              <w:t xml:space="preserve">idea is to ascertain a need for early </w:t>
            </w:r>
            <w:r w:rsidR="007E181F" w:rsidRPr="007E181F">
              <w:rPr>
                <w:rFonts w:asciiTheme="majorHAnsi" w:hAnsiTheme="majorHAnsi"/>
                <w:sz w:val="24"/>
                <w:szCs w:val="24"/>
              </w:rPr>
              <w:t>year’s</w:t>
            </w:r>
            <w:r w:rsidR="003C7FC6" w:rsidRPr="007E181F">
              <w:rPr>
                <w:rFonts w:asciiTheme="majorHAnsi" w:hAnsiTheme="majorHAnsi"/>
                <w:sz w:val="24"/>
                <w:szCs w:val="24"/>
              </w:rPr>
              <w:t xml:space="preserve"> childcare, and possibly provide exactly that, which in turn may help the school increase its numbers.  Adding comments about the primary school was at risk of alienating people, which was undesirable.  Cllr Lloyd re-</w:t>
            </w:r>
            <w:r w:rsidR="007E181F" w:rsidRPr="007E181F">
              <w:rPr>
                <w:rFonts w:asciiTheme="majorHAnsi" w:hAnsiTheme="majorHAnsi"/>
                <w:sz w:val="24"/>
                <w:szCs w:val="24"/>
              </w:rPr>
              <w:t>iterated</w:t>
            </w:r>
            <w:r w:rsidR="003C7FC6" w:rsidRPr="007E181F">
              <w:rPr>
                <w:rFonts w:asciiTheme="majorHAnsi" w:hAnsiTheme="majorHAnsi"/>
                <w:sz w:val="24"/>
                <w:szCs w:val="24"/>
              </w:rPr>
              <w:t xml:space="preserve"> that she thought it was important to look at both the school and pre-school.  Cllr Drury again highlighted that the questionnaire needs to be the first step, which will help to form a steering committee and this needs to be open to anyone to join in if they wish.  It should also go onto the websites and facebook to see if anyone wants to get involved from that.</w:t>
            </w:r>
          </w:p>
          <w:p w:rsidR="003C7FC6" w:rsidRPr="007E181F" w:rsidRDefault="003C7FC6" w:rsidP="007E181F">
            <w:pPr>
              <w:pStyle w:val="ListParagraph"/>
              <w:numPr>
                <w:ilvl w:val="0"/>
                <w:numId w:val="17"/>
              </w:numPr>
              <w:jc w:val="both"/>
              <w:rPr>
                <w:rFonts w:asciiTheme="majorHAnsi" w:hAnsiTheme="majorHAnsi"/>
                <w:sz w:val="24"/>
                <w:szCs w:val="24"/>
              </w:rPr>
            </w:pPr>
            <w:r w:rsidRPr="007E181F">
              <w:rPr>
                <w:rFonts w:asciiTheme="majorHAnsi" w:hAnsiTheme="majorHAnsi"/>
                <w:sz w:val="24"/>
                <w:szCs w:val="24"/>
              </w:rPr>
              <w:t>Superfast broadband – Cllr Lloyd asked that this be added to the agenda, and in the meantime we have had an update from BT</w:t>
            </w:r>
            <w:r w:rsidR="00482552" w:rsidRPr="007E181F">
              <w:rPr>
                <w:rFonts w:asciiTheme="majorHAnsi" w:hAnsiTheme="majorHAnsi"/>
                <w:sz w:val="24"/>
                <w:szCs w:val="24"/>
              </w:rPr>
              <w:t>, so she had nothing further to add at this time.</w:t>
            </w:r>
          </w:p>
          <w:p w:rsidR="00E86929" w:rsidRPr="007E181F" w:rsidRDefault="007E181F" w:rsidP="007E181F">
            <w:pPr>
              <w:pStyle w:val="ListParagraph"/>
              <w:numPr>
                <w:ilvl w:val="0"/>
                <w:numId w:val="17"/>
              </w:numPr>
              <w:jc w:val="both"/>
              <w:rPr>
                <w:rFonts w:asciiTheme="majorHAnsi" w:hAnsiTheme="majorHAnsi"/>
                <w:sz w:val="24"/>
                <w:szCs w:val="24"/>
              </w:rPr>
            </w:pPr>
            <w:r w:rsidRPr="007E181F">
              <w:rPr>
                <w:rFonts w:asciiTheme="majorHAnsi" w:hAnsiTheme="majorHAnsi"/>
                <w:sz w:val="24"/>
                <w:szCs w:val="24"/>
              </w:rPr>
              <w:t>Neighborhood</w:t>
            </w:r>
            <w:r w:rsidR="00482552" w:rsidRPr="007E181F">
              <w:rPr>
                <w:rFonts w:asciiTheme="majorHAnsi" w:hAnsiTheme="majorHAnsi"/>
                <w:sz w:val="24"/>
                <w:szCs w:val="24"/>
              </w:rPr>
              <w:t xml:space="preserve"> Plan – Cllr Lloyd stated that funding for the Neighborhood Plan is £7,000 from SDC not Parish Level, and that there are problems regarding the questionnaire as getting it right is critical, yet she feels that it is not being done effectively</w:t>
            </w:r>
            <w:r w:rsidRPr="007E181F">
              <w:rPr>
                <w:rFonts w:asciiTheme="majorHAnsi" w:hAnsiTheme="majorHAnsi"/>
                <w:sz w:val="24"/>
                <w:szCs w:val="24"/>
              </w:rPr>
              <w:t>.</w:t>
            </w:r>
            <w:r w:rsidR="00482552" w:rsidRPr="007E181F">
              <w:rPr>
                <w:rFonts w:asciiTheme="majorHAnsi" w:hAnsiTheme="majorHAnsi"/>
                <w:sz w:val="24"/>
                <w:szCs w:val="24"/>
              </w:rPr>
              <w:t xml:space="preserve"> </w:t>
            </w:r>
          </w:p>
          <w:p w:rsidR="00791A06" w:rsidRPr="007E181F" w:rsidRDefault="000506CE" w:rsidP="007E181F">
            <w:pPr>
              <w:pStyle w:val="ListParagraph"/>
              <w:numPr>
                <w:ilvl w:val="0"/>
                <w:numId w:val="17"/>
              </w:numPr>
              <w:jc w:val="both"/>
              <w:rPr>
                <w:rFonts w:asciiTheme="majorHAnsi" w:hAnsiTheme="majorHAnsi"/>
                <w:sz w:val="24"/>
                <w:szCs w:val="24"/>
              </w:rPr>
            </w:pPr>
            <w:r w:rsidRPr="007E181F">
              <w:rPr>
                <w:rFonts w:asciiTheme="majorHAnsi" w:hAnsiTheme="majorHAnsi"/>
                <w:sz w:val="24"/>
                <w:szCs w:val="24"/>
              </w:rPr>
              <w:t xml:space="preserve">Garden of Remembrance – This was done on </w:t>
            </w:r>
            <w:r w:rsidR="007E181F" w:rsidRPr="007E181F">
              <w:rPr>
                <w:rFonts w:asciiTheme="majorHAnsi" w:hAnsiTheme="majorHAnsi"/>
                <w:sz w:val="24"/>
                <w:szCs w:val="24"/>
              </w:rPr>
              <w:t>thus</w:t>
            </w:r>
            <w:r w:rsidRPr="007E181F">
              <w:rPr>
                <w:rFonts w:asciiTheme="majorHAnsi" w:hAnsiTheme="majorHAnsi"/>
                <w:sz w:val="24"/>
                <w:szCs w:val="24"/>
              </w:rPr>
              <w:t xml:space="preserve"> 26</w:t>
            </w:r>
            <w:r w:rsidRPr="007E181F">
              <w:rPr>
                <w:rFonts w:asciiTheme="majorHAnsi" w:hAnsiTheme="majorHAnsi"/>
                <w:sz w:val="24"/>
                <w:szCs w:val="24"/>
                <w:vertAlign w:val="superscript"/>
              </w:rPr>
              <w:t>th</w:t>
            </w:r>
            <w:r w:rsidRPr="007E181F">
              <w:rPr>
                <w:rFonts w:asciiTheme="majorHAnsi" w:hAnsiTheme="majorHAnsi"/>
                <w:sz w:val="24"/>
                <w:szCs w:val="24"/>
              </w:rPr>
              <w:t xml:space="preserve"> June by Simon Goodson.  The clerk has had an invoice from Simon Goodson who did the work</w:t>
            </w:r>
            <w:r w:rsidR="00791A06" w:rsidRPr="007E181F">
              <w:rPr>
                <w:rFonts w:asciiTheme="majorHAnsi" w:hAnsiTheme="majorHAnsi"/>
                <w:sz w:val="24"/>
                <w:szCs w:val="24"/>
              </w:rPr>
              <w:t xml:space="preserve">, which includes an extra </w:t>
            </w:r>
            <w:r w:rsidR="007E181F" w:rsidRPr="007E181F">
              <w:rPr>
                <w:rFonts w:asciiTheme="majorHAnsi" w:hAnsiTheme="majorHAnsi"/>
                <w:sz w:val="24"/>
                <w:szCs w:val="24"/>
              </w:rPr>
              <w:t>hour’s</w:t>
            </w:r>
            <w:r w:rsidR="00791A06" w:rsidRPr="007E181F">
              <w:rPr>
                <w:rFonts w:asciiTheme="majorHAnsi" w:hAnsiTheme="majorHAnsi"/>
                <w:sz w:val="24"/>
                <w:szCs w:val="24"/>
              </w:rPr>
              <w:t xml:space="preserve"> work.  This was agreed to be paid unanimously.</w:t>
            </w:r>
          </w:p>
          <w:p w:rsidR="00FC7C82" w:rsidRPr="007E181F" w:rsidRDefault="00633938" w:rsidP="007E181F">
            <w:pPr>
              <w:pStyle w:val="ListParagraph"/>
              <w:numPr>
                <w:ilvl w:val="0"/>
                <w:numId w:val="17"/>
              </w:numPr>
              <w:jc w:val="both"/>
              <w:rPr>
                <w:rFonts w:asciiTheme="majorHAnsi" w:hAnsiTheme="majorHAnsi"/>
                <w:sz w:val="24"/>
                <w:szCs w:val="24"/>
              </w:rPr>
            </w:pPr>
            <w:r w:rsidRPr="007E181F">
              <w:rPr>
                <w:rFonts w:asciiTheme="majorHAnsi" w:hAnsiTheme="majorHAnsi"/>
                <w:sz w:val="24"/>
                <w:szCs w:val="24"/>
              </w:rPr>
              <w:t>Mr.</w:t>
            </w:r>
            <w:r w:rsidR="00791A06" w:rsidRPr="007E181F">
              <w:rPr>
                <w:rFonts w:asciiTheme="majorHAnsi" w:hAnsiTheme="majorHAnsi"/>
                <w:sz w:val="24"/>
                <w:szCs w:val="24"/>
              </w:rPr>
              <w:t xml:space="preserve"> Howard Taylor – Since the last meeting both the chairman and the clerk have tried to contact Mr</w:t>
            </w:r>
            <w:r w:rsidRPr="007E181F">
              <w:rPr>
                <w:rFonts w:asciiTheme="majorHAnsi" w:hAnsiTheme="majorHAnsi"/>
                <w:sz w:val="24"/>
                <w:szCs w:val="24"/>
              </w:rPr>
              <w:t>.</w:t>
            </w:r>
            <w:r w:rsidR="00791A06" w:rsidRPr="007E181F">
              <w:rPr>
                <w:rFonts w:asciiTheme="majorHAnsi" w:hAnsiTheme="majorHAnsi"/>
                <w:sz w:val="24"/>
                <w:szCs w:val="24"/>
              </w:rPr>
              <w:t xml:space="preserve"> Howard Taylor to ask him again to carry out the maintenance required on the brook running though Betty’s Field that he now owns.  The clerk had a response to ask ag</w:t>
            </w:r>
            <w:r w:rsidRPr="007E181F">
              <w:rPr>
                <w:rFonts w:asciiTheme="majorHAnsi" w:hAnsiTheme="majorHAnsi"/>
                <w:sz w:val="24"/>
                <w:szCs w:val="24"/>
              </w:rPr>
              <w:t>a</w:t>
            </w:r>
            <w:r w:rsidR="00791A06" w:rsidRPr="007E181F">
              <w:rPr>
                <w:rFonts w:asciiTheme="majorHAnsi" w:hAnsiTheme="majorHAnsi"/>
                <w:sz w:val="24"/>
                <w:szCs w:val="24"/>
              </w:rPr>
              <w:t>in for clarification as to what needs done.  The clerk replied straight back that the chairman was happy to have a site meeting to clarify once again, but nothing further has been received from Mr</w:t>
            </w:r>
            <w:r w:rsidRPr="007E181F">
              <w:rPr>
                <w:rFonts w:asciiTheme="majorHAnsi" w:hAnsiTheme="majorHAnsi"/>
                <w:sz w:val="24"/>
                <w:szCs w:val="24"/>
              </w:rPr>
              <w:t>.</w:t>
            </w:r>
            <w:r w:rsidR="00791A06" w:rsidRPr="007E181F">
              <w:rPr>
                <w:rFonts w:asciiTheme="majorHAnsi" w:hAnsiTheme="majorHAnsi"/>
                <w:sz w:val="24"/>
                <w:szCs w:val="24"/>
              </w:rPr>
              <w:t xml:space="preserve"> Taylor.  Mr</w:t>
            </w:r>
            <w:r w:rsidRPr="007E181F">
              <w:rPr>
                <w:rFonts w:asciiTheme="majorHAnsi" w:hAnsiTheme="majorHAnsi"/>
                <w:sz w:val="24"/>
                <w:szCs w:val="24"/>
              </w:rPr>
              <w:t>.</w:t>
            </w:r>
            <w:r w:rsidR="00791A06" w:rsidRPr="007E181F">
              <w:rPr>
                <w:rFonts w:asciiTheme="majorHAnsi" w:hAnsiTheme="majorHAnsi"/>
                <w:sz w:val="24"/>
                <w:szCs w:val="24"/>
              </w:rPr>
              <w:t xml:space="preserve"> Ken Taylor queried why this hadn’t been passed onto the County Council Enforcement Officers, but the clerk replied that her understanding was that Mr</w:t>
            </w:r>
            <w:r w:rsidRPr="007E181F">
              <w:rPr>
                <w:rFonts w:asciiTheme="majorHAnsi" w:hAnsiTheme="majorHAnsi"/>
                <w:sz w:val="24"/>
                <w:szCs w:val="24"/>
              </w:rPr>
              <w:t>.</w:t>
            </w:r>
            <w:r w:rsidR="00791A06" w:rsidRPr="007E181F">
              <w:rPr>
                <w:rFonts w:asciiTheme="majorHAnsi" w:hAnsiTheme="majorHAnsi"/>
                <w:sz w:val="24"/>
                <w:szCs w:val="24"/>
              </w:rPr>
              <w:t xml:space="preserve"> Taylor was to be given another chance to respond before taking that route.  As a way forward the clerk suggested that </w:t>
            </w:r>
            <w:r w:rsidR="007E181F" w:rsidRPr="007E181F">
              <w:rPr>
                <w:rFonts w:asciiTheme="majorHAnsi" w:hAnsiTheme="majorHAnsi"/>
                <w:sz w:val="24"/>
                <w:szCs w:val="24"/>
              </w:rPr>
              <w:t>Mr.</w:t>
            </w:r>
            <w:r w:rsidR="00791A06" w:rsidRPr="007E181F">
              <w:rPr>
                <w:rFonts w:asciiTheme="majorHAnsi" w:hAnsiTheme="majorHAnsi"/>
                <w:sz w:val="24"/>
                <w:szCs w:val="24"/>
              </w:rPr>
              <w:t xml:space="preserve"> Taylor be contacted again and be given 1 week to respond to the letter and 1 week further to carry out the work or the case be passed on.  This work is now long overdue.  All </w:t>
            </w:r>
            <w:r w:rsidRPr="007E181F">
              <w:rPr>
                <w:rFonts w:asciiTheme="majorHAnsi" w:hAnsiTheme="majorHAnsi"/>
                <w:sz w:val="24"/>
                <w:szCs w:val="24"/>
              </w:rPr>
              <w:t>councilors</w:t>
            </w:r>
            <w:r w:rsidR="00791A06" w:rsidRPr="007E181F">
              <w:rPr>
                <w:rFonts w:asciiTheme="majorHAnsi" w:hAnsiTheme="majorHAnsi"/>
                <w:sz w:val="24"/>
                <w:szCs w:val="24"/>
              </w:rPr>
              <w:t xml:space="preserve"> agreed to this course of action</w:t>
            </w:r>
            <w:r w:rsidR="00FC7C82" w:rsidRPr="007E181F">
              <w:rPr>
                <w:rFonts w:asciiTheme="majorHAnsi" w:hAnsiTheme="majorHAnsi"/>
                <w:sz w:val="24"/>
                <w:szCs w:val="24"/>
              </w:rPr>
              <w:t>.</w:t>
            </w:r>
          </w:p>
          <w:p w:rsidR="000072C4" w:rsidRPr="007E181F" w:rsidRDefault="00FC7C82" w:rsidP="007E181F">
            <w:pPr>
              <w:pStyle w:val="ListParagraph"/>
              <w:numPr>
                <w:ilvl w:val="0"/>
                <w:numId w:val="17"/>
              </w:numPr>
              <w:jc w:val="both"/>
              <w:rPr>
                <w:rFonts w:asciiTheme="majorHAnsi" w:hAnsiTheme="majorHAnsi"/>
                <w:sz w:val="24"/>
                <w:szCs w:val="24"/>
              </w:rPr>
            </w:pPr>
            <w:r w:rsidRPr="007E181F">
              <w:rPr>
                <w:rFonts w:asciiTheme="majorHAnsi" w:hAnsiTheme="majorHAnsi"/>
                <w:sz w:val="24"/>
                <w:szCs w:val="24"/>
              </w:rPr>
              <w:lastRenderedPageBreak/>
              <w:t>Cllr Righton has been contacted By Mr</w:t>
            </w:r>
            <w:r w:rsidR="00633938" w:rsidRPr="007E181F">
              <w:rPr>
                <w:rFonts w:asciiTheme="majorHAnsi" w:hAnsiTheme="majorHAnsi"/>
                <w:sz w:val="24"/>
                <w:szCs w:val="24"/>
              </w:rPr>
              <w:t>.</w:t>
            </w:r>
            <w:r w:rsidRPr="007E181F">
              <w:rPr>
                <w:rFonts w:asciiTheme="majorHAnsi" w:hAnsiTheme="majorHAnsi"/>
                <w:sz w:val="24"/>
                <w:szCs w:val="24"/>
              </w:rPr>
              <w:t xml:space="preserve"> Locke to discuss the placeme</w:t>
            </w:r>
            <w:r w:rsidR="00633938" w:rsidRPr="007E181F">
              <w:rPr>
                <w:rFonts w:asciiTheme="majorHAnsi" w:hAnsiTheme="majorHAnsi"/>
                <w:sz w:val="24"/>
                <w:szCs w:val="24"/>
              </w:rPr>
              <w:t>n</w:t>
            </w:r>
            <w:r w:rsidRPr="007E181F">
              <w:rPr>
                <w:rFonts w:asciiTheme="majorHAnsi" w:hAnsiTheme="majorHAnsi"/>
                <w:sz w:val="24"/>
                <w:szCs w:val="24"/>
              </w:rPr>
              <w:t xml:space="preserve">t of the new graves.  Cllr Drury suggested that the best person to do a map of the grave positions would be </w:t>
            </w:r>
            <w:r w:rsidR="007E181F" w:rsidRPr="007E181F">
              <w:rPr>
                <w:rFonts w:asciiTheme="majorHAnsi" w:hAnsiTheme="majorHAnsi"/>
                <w:sz w:val="24"/>
                <w:szCs w:val="24"/>
              </w:rPr>
              <w:t>Mr.</w:t>
            </w:r>
            <w:r w:rsidRPr="007E181F">
              <w:rPr>
                <w:rFonts w:asciiTheme="majorHAnsi" w:hAnsiTheme="majorHAnsi"/>
                <w:sz w:val="24"/>
                <w:szCs w:val="24"/>
              </w:rPr>
              <w:t xml:space="preserve"> Locke himself.  Cllr Righton agreed.  </w:t>
            </w:r>
          </w:p>
          <w:p w:rsidR="000506CE" w:rsidRPr="007E181F" w:rsidRDefault="000072C4" w:rsidP="007E181F">
            <w:pPr>
              <w:pStyle w:val="ListParagraph"/>
              <w:numPr>
                <w:ilvl w:val="0"/>
                <w:numId w:val="17"/>
              </w:numPr>
              <w:jc w:val="both"/>
              <w:rPr>
                <w:rFonts w:asciiTheme="majorHAnsi" w:hAnsiTheme="majorHAnsi"/>
                <w:sz w:val="24"/>
                <w:szCs w:val="24"/>
              </w:rPr>
            </w:pPr>
            <w:r w:rsidRPr="007E181F">
              <w:rPr>
                <w:rFonts w:asciiTheme="majorHAnsi" w:hAnsiTheme="majorHAnsi"/>
                <w:sz w:val="24"/>
                <w:szCs w:val="24"/>
              </w:rPr>
              <w:t>Bench – As Cllr Bailey was not present at the meeting there was no update.</w:t>
            </w:r>
            <w:r w:rsidR="00FC7C82" w:rsidRPr="007E181F">
              <w:rPr>
                <w:rFonts w:asciiTheme="majorHAnsi" w:hAnsiTheme="majorHAnsi"/>
                <w:sz w:val="24"/>
                <w:szCs w:val="24"/>
              </w:rPr>
              <w:t xml:space="preserve"> </w:t>
            </w:r>
            <w:r w:rsidR="000506CE" w:rsidRPr="007E181F">
              <w:rPr>
                <w:rFonts w:asciiTheme="majorHAnsi" w:hAnsiTheme="majorHAnsi"/>
                <w:sz w:val="24"/>
                <w:szCs w:val="24"/>
              </w:rPr>
              <w:t xml:space="preserve"> </w:t>
            </w:r>
          </w:p>
        </w:tc>
        <w:tc>
          <w:tcPr>
            <w:tcW w:w="3118" w:type="dxa"/>
          </w:tcPr>
          <w:p w:rsidR="000506CE" w:rsidRPr="007E181F" w:rsidRDefault="000506CE" w:rsidP="0047416F">
            <w:pPr>
              <w:ind w:left="360" w:firstLine="0"/>
              <w:rPr>
                <w:rFonts w:asciiTheme="majorHAnsi" w:hAnsiTheme="majorHAnsi"/>
                <w:sz w:val="24"/>
                <w:szCs w:val="24"/>
              </w:rPr>
            </w:pPr>
          </w:p>
          <w:p w:rsidR="00791A06" w:rsidRPr="007E181F" w:rsidRDefault="00791A06" w:rsidP="0047416F">
            <w:pPr>
              <w:ind w:firstLine="0"/>
              <w:rPr>
                <w:rFonts w:asciiTheme="majorHAnsi" w:hAnsiTheme="majorHAnsi"/>
                <w:sz w:val="24"/>
                <w:szCs w:val="24"/>
              </w:rPr>
            </w:pPr>
          </w:p>
          <w:p w:rsidR="00791A06" w:rsidRPr="007E181F" w:rsidRDefault="00791A06" w:rsidP="0047416F">
            <w:pPr>
              <w:ind w:firstLine="0"/>
              <w:rPr>
                <w:rFonts w:asciiTheme="majorHAnsi" w:hAnsiTheme="majorHAnsi"/>
                <w:sz w:val="24"/>
                <w:szCs w:val="24"/>
              </w:rPr>
            </w:pPr>
          </w:p>
          <w:p w:rsidR="00791A06" w:rsidRPr="007E181F" w:rsidRDefault="00791A06"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0072C4" w:rsidRPr="007E181F" w:rsidRDefault="000072C4" w:rsidP="0047416F">
            <w:pPr>
              <w:ind w:firstLine="0"/>
              <w:rPr>
                <w:rFonts w:asciiTheme="majorHAnsi" w:hAnsiTheme="majorHAnsi"/>
                <w:sz w:val="24"/>
                <w:szCs w:val="24"/>
              </w:rPr>
            </w:pPr>
          </w:p>
          <w:p w:rsidR="00791A06" w:rsidRPr="007E181F" w:rsidRDefault="00791A06" w:rsidP="0047416F">
            <w:pPr>
              <w:ind w:left="360" w:firstLine="0"/>
              <w:rPr>
                <w:rFonts w:asciiTheme="majorHAnsi" w:hAnsiTheme="majorHAnsi"/>
                <w:sz w:val="24"/>
                <w:szCs w:val="24"/>
              </w:rPr>
            </w:pPr>
            <w:r w:rsidRPr="007E181F">
              <w:rPr>
                <w:rFonts w:asciiTheme="majorHAnsi" w:hAnsiTheme="majorHAnsi"/>
                <w:sz w:val="24"/>
                <w:szCs w:val="24"/>
              </w:rPr>
              <w:t>Clerk to write to Mr</w:t>
            </w:r>
            <w:r w:rsidR="00633938" w:rsidRPr="007E181F">
              <w:rPr>
                <w:rFonts w:asciiTheme="majorHAnsi" w:hAnsiTheme="majorHAnsi"/>
                <w:sz w:val="24"/>
                <w:szCs w:val="24"/>
              </w:rPr>
              <w:t>.</w:t>
            </w:r>
            <w:r w:rsidRPr="007E181F">
              <w:rPr>
                <w:rFonts w:asciiTheme="majorHAnsi" w:hAnsiTheme="majorHAnsi"/>
                <w:sz w:val="24"/>
                <w:szCs w:val="24"/>
              </w:rPr>
              <w:t xml:space="preserve"> Howard Taylor again and to give him 1 week to respond, then 1 week to car</w:t>
            </w:r>
            <w:r w:rsidR="00FC7C82" w:rsidRPr="007E181F">
              <w:rPr>
                <w:rFonts w:asciiTheme="majorHAnsi" w:hAnsiTheme="majorHAnsi"/>
                <w:sz w:val="24"/>
                <w:szCs w:val="24"/>
              </w:rPr>
              <w:t>r</w:t>
            </w:r>
            <w:r w:rsidRPr="007E181F">
              <w:rPr>
                <w:rFonts w:asciiTheme="majorHAnsi" w:hAnsiTheme="majorHAnsi"/>
                <w:sz w:val="24"/>
                <w:szCs w:val="24"/>
              </w:rPr>
              <w:t xml:space="preserve">y out the </w:t>
            </w:r>
            <w:r w:rsidR="00FC7C82" w:rsidRPr="007E181F">
              <w:rPr>
                <w:rFonts w:asciiTheme="majorHAnsi" w:hAnsiTheme="majorHAnsi"/>
                <w:sz w:val="24"/>
                <w:szCs w:val="24"/>
              </w:rPr>
              <w:t>maintenance work or the case be passed to County Council Enforcement Officers.</w:t>
            </w:r>
          </w:p>
          <w:p w:rsidR="00FC7C82" w:rsidRPr="007E181F" w:rsidRDefault="00FC7C82" w:rsidP="0047416F">
            <w:pPr>
              <w:ind w:firstLine="0"/>
              <w:rPr>
                <w:rFonts w:asciiTheme="majorHAnsi" w:hAnsiTheme="majorHAnsi"/>
                <w:sz w:val="24"/>
                <w:szCs w:val="24"/>
              </w:rPr>
            </w:pPr>
          </w:p>
          <w:p w:rsidR="00FC7C82" w:rsidRPr="007E181F" w:rsidRDefault="00FC7C82" w:rsidP="0047416F">
            <w:pPr>
              <w:ind w:firstLine="0"/>
              <w:rPr>
                <w:rFonts w:asciiTheme="majorHAnsi" w:hAnsiTheme="majorHAnsi"/>
                <w:sz w:val="24"/>
                <w:szCs w:val="24"/>
              </w:rPr>
            </w:pPr>
          </w:p>
          <w:p w:rsidR="00FC7C82" w:rsidRPr="007E181F" w:rsidRDefault="00FC7C82" w:rsidP="0047416F">
            <w:pPr>
              <w:ind w:firstLine="0"/>
              <w:rPr>
                <w:rFonts w:asciiTheme="majorHAnsi" w:hAnsiTheme="majorHAnsi"/>
                <w:sz w:val="24"/>
                <w:szCs w:val="24"/>
              </w:rPr>
            </w:pPr>
          </w:p>
          <w:p w:rsidR="00FC7C82" w:rsidRPr="007E181F" w:rsidRDefault="00FC7C82" w:rsidP="0047416F">
            <w:pPr>
              <w:ind w:firstLine="0"/>
              <w:rPr>
                <w:rFonts w:asciiTheme="majorHAnsi" w:hAnsiTheme="majorHAnsi"/>
                <w:sz w:val="24"/>
                <w:szCs w:val="24"/>
              </w:rPr>
            </w:pPr>
          </w:p>
          <w:p w:rsidR="00FC7C82" w:rsidRPr="007E181F" w:rsidRDefault="00FC7C82" w:rsidP="0047416F">
            <w:pPr>
              <w:ind w:firstLine="0"/>
              <w:rPr>
                <w:rFonts w:asciiTheme="majorHAnsi" w:hAnsiTheme="majorHAnsi"/>
                <w:sz w:val="24"/>
                <w:szCs w:val="24"/>
              </w:rPr>
            </w:pPr>
          </w:p>
          <w:p w:rsidR="00FC7C82" w:rsidRPr="007E181F" w:rsidRDefault="00FC7C82" w:rsidP="0047416F">
            <w:pPr>
              <w:ind w:firstLine="0"/>
              <w:rPr>
                <w:rFonts w:asciiTheme="majorHAnsi" w:hAnsiTheme="majorHAnsi"/>
                <w:sz w:val="24"/>
                <w:szCs w:val="24"/>
              </w:rPr>
            </w:pPr>
          </w:p>
          <w:p w:rsidR="00FC7C82" w:rsidRPr="007E181F" w:rsidRDefault="00FC7C82" w:rsidP="0047416F">
            <w:pPr>
              <w:ind w:firstLine="0"/>
              <w:rPr>
                <w:rFonts w:asciiTheme="majorHAnsi" w:hAnsiTheme="majorHAnsi"/>
                <w:sz w:val="24"/>
                <w:szCs w:val="24"/>
              </w:rPr>
            </w:pPr>
          </w:p>
          <w:p w:rsidR="00FC7C82" w:rsidRPr="007E181F" w:rsidRDefault="00FC7C82" w:rsidP="0047416F">
            <w:pPr>
              <w:ind w:left="360" w:firstLine="0"/>
              <w:rPr>
                <w:rFonts w:asciiTheme="majorHAnsi" w:hAnsiTheme="majorHAnsi"/>
                <w:sz w:val="24"/>
                <w:szCs w:val="24"/>
              </w:rPr>
            </w:pPr>
            <w:r w:rsidRPr="007E181F">
              <w:rPr>
                <w:rFonts w:asciiTheme="majorHAnsi" w:hAnsiTheme="majorHAnsi"/>
                <w:sz w:val="24"/>
                <w:szCs w:val="24"/>
              </w:rPr>
              <w:t>Cllr Righton to contact Mr</w:t>
            </w:r>
            <w:r w:rsidR="00633938" w:rsidRPr="007E181F">
              <w:rPr>
                <w:rFonts w:asciiTheme="majorHAnsi" w:hAnsiTheme="majorHAnsi"/>
                <w:sz w:val="24"/>
                <w:szCs w:val="24"/>
              </w:rPr>
              <w:t>.</w:t>
            </w:r>
            <w:r w:rsidRPr="007E181F">
              <w:rPr>
                <w:rFonts w:asciiTheme="majorHAnsi" w:hAnsiTheme="majorHAnsi"/>
                <w:sz w:val="24"/>
                <w:szCs w:val="24"/>
              </w:rPr>
              <w:t xml:space="preserve"> Locke</w:t>
            </w:r>
          </w:p>
        </w:tc>
      </w:tr>
      <w:tr w:rsidR="00245D46" w:rsidRPr="007E181F" w:rsidTr="00411B07">
        <w:tc>
          <w:tcPr>
            <w:tcW w:w="7338" w:type="dxa"/>
          </w:tcPr>
          <w:p w:rsidR="00245D46" w:rsidRPr="007E181F" w:rsidRDefault="0047416F" w:rsidP="0047416F">
            <w:pPr>
              <w:pStyle w:val="ListParagraph"/>
              <w:numPr>
                <w:ilvl w:val="0"/>
                <w:numId w:val="14"/>
              </w:numPr>
              <w:rPr>
                <w:rFonts w:asciiTheme="majorHAnsi" w:hAnsiTheme="majorHAnsi"/>
                <w:sz w:val="24"/>
                <w:szCs w:val="24"/>
                <w:u w:val="single"/>
              </w:rPr>
            </w:pPr>
            <w:r w:rsidRPr="007E181F">
              <w:rPr>
                <w:rFonts w:asciiTheme="majorHAnsi" w:hAnsiTheme="majorHAnsi"/>
                <w:sz w:val="24"/>
                <w:szCs w:val="24"/>
                <w:u w:val="single"/>
              </w:rPr>
              <w:lastRenderedPageBreak/>
              <w:t xml:space="preserve"> </w:t>
            </w:r>
            <w:r w:rsidR="00245D46" w:rsidRPr="007E181F">
              <w:rPr>
                <w:rFonts w:asciiTheme="majorHAnsi" w:hAnsiTheme="majorHAnsi"/>
                <w:sz w:val="24"/>
                <w:szCs w:val="24"/>
                <w:u w:val="single"/>
              </w:rPr>
              <w:t>Floodwatch Report</w:t>
            </w:r>
          </w:p>
          <w:p w:rsidR="00245D46" w:rsidRPr="007E181F" w:rsidRDefault="00245D46" w:rsidP="0047416F">
            <w:pPr>
              <w:ind w:left="360" w:firstLine="0"/>
              <w:rPr>
                <w:rFonts w:asciiTheme="majorHAnsi" w:hAnsiTheme="majorHAnsi"/>
                <w:sz w:val="24"/>
                <w:szCs w:val="24"/>
              </w:rPr>
            </w:pPr>
            <w:r w:rsidRPr="007E181F">
              <w:rPr>
                <w:rFonts w:asciiTheme="majorHAnsi" w:hAnsiTheme="majorHAnsi"/>
                <w:sz w:val="24"/>
                <w:szCs w:val="24"/>
              </w:rPr>
              <w:t>Mr</w:t>
            </w:r>
            <w:r w:rsidR="00633938" w:rsidRPr="007E181F">
              <w:rPr>
                <w:rFonts w:asciiTheme="majorHAnsi" w:hAnsiTheme="majorHAnsi"/>
                <w:sz w:val="24"/>
                <w:szCs w:val="24"/>
              </w:rPr>
              <w:t>.</w:t>
            </w:r>
            <w:r w:rsidRPr="007E181F">
              <w:rPr>
                <w:rFonts w:asciiTheme="majorHAnsi" w:hAnsiTheme="majorHAnsi"/>
                <w:sz w:val="24"/>
                <w:szCs w:val="24"/>
              </w:rPr>
              <w:t xml:space="preserve"> Ken Taylor gave his report which is attached to these minutes.  As well as Mr</w:t>
            </w:r>
            <w:r w:rsidR="00633938" w:rsidRPr="007E181F">
              <w:rPr>
                <w:rFonts w:asciiTheme="majorHAnsi" w:hAnsiTheme="majorHAnsi"/>
                <w:sz w:val="24"/>
                <w:szCs w:val="24"/>
              </w:rPr>
              <w:t>.</w:t>
            </w:r>
            <w:r w:rsidRPr="007E181F">
              <w:rPr>
                <w:rFonts w:asciiTheme="majorHAnsi" w:hAnsiTheme="majorHAnsi"/>
                <w:sz w:val="24"/>
                <w:szCs w:val="24"/>
              </w:rPr>
              <w:t xml:space="preserve"> H Taylor, Mr</w:t>
            </w:r>
            <w:r w:rsidR="00633938" w:rsidRPr="007E181F">
              <w:rPr>
                <w:rFonts w:asciiTheme="majorHAnsi" w:hAnsiTheme="majorHAnsi"/>
                <w:sz w:val="24"/>
                <w:szCs w:val="24"/>
              </w:rPr>
              <w:t>.</w:t>
            </w:r>
            <w:r w:rsidRPr="007E181F">
              <w:rPr>
                <w:rFonts w:asciiTheme="majorHAnsi" w:hAnsiTheme="majorHAnsi"/>
                <w:sz w:val="24"/>
                <w:szCs w:val="24"/>
              </w:rPr>
              <w:t xml:space="preserve"> R </w:t>
            </w:r>
            <w:r w:rsidR="00633938" w:rsidRPr="007E181F">
              <w:rPr>
                <w:rFonts w:asciiTheme="majorHAnsi" w:hAnsiTheme="majorHAnsi"/>
                <w:sz w:val="24"/>
                <w:szCs w:val="24"/>
              </w:rPr>
              <w:t>Ferris</w:t>
            </w:r>
            <w:r w:rsidRPr="007E181F">
              <w:rPr>
                <w:rFonts w:asciiTheme="majorHAnsi" w:hAnsiTheme="majorHAnsi"/>
                <w:sz w:val="24"/>
                <w:szCs w:val="24"/>
              </w:rPr>
              <w:t xml:space="preserve"> was to be contacted to ask him to strim his side of the brook.  Unfortunately this was missed and is still outstanding.</w:t>
            </w:r>
          </w:p>
          <w:p w:rsidR="00245D46" w:rsidRPr="007E181F" w:rsidRDefault="00245D46" w:rsidP="0047416F">
            <w:pPr>
              <w:ind w:left="360" w:firstLine="0"/>
              <w:rPr>
                <w:rFonts w:asciiTheme="majorHAnsi" w:hAnsiTheme="majorHAnsi"/>
                <w:sz w:val="24"/>
                <w:szCs w:val="24"/>
              </w:rPr>
            </w:pPr>
            <w:r w:rsidRPr="007E181F">
              <w:rPr>
                <w:rFonts w:asciiTheme="majorHAnsi" w:hAnsiTheme="majorHAnsi"/>
                <w:sz w:val="24"/>
                <w:szCs w:val="24"/>
              </w:rPr>
              <w:t>Mr</w:t>
            </w:r>
            <w:r w:rsidR="00633938" w:rsidRPr="007E181F">
              <w:rPr>
                <w:rFonts w:asciiTheme="majorHAnsi" w:hAnsiTheme="majorHAnsi"/>
                <w:sz w:val="24"/>
                <w:szCs w:val="24"/>
              </w:rPr>
              <w:t>.</w:t>
            </w:r>
            <w:r w:rsidRPr="007E181F">
              <w:rPr>
                <w:rFonts w:asciiTheme="majorHAnsi" w:hAnsiTheme="majorHAnsi"/>
                <w:sz w:val="24"/>
                <w:szCs w:val="24"/>
              </w:rPr>
              <w:t xml:space="preserve"> Ken Taylor and Cllr Ashall attended a floodwatch forum and have been given a pack for the village to use.  </w:t>
            </w:r>
            <w:r w:rsidR="00633938" w:rsidRPr="007E181F">
              <w:rPr>
                <w:rFonts w:asciiTheme="majorHAnsi" w:hAnsiTheme="majorHAnsi"/>
                <w:sz w:val="24"/>
                <w:szCs w:val="24"/>
              </w:rPr>
              <w:t>Unfortunately</w:t>
            </w:r>
            <w:r w:rsidRPr="007E181F">
              <w:rPr>
                <w:rFonts w:asciiTheme="majorHAnsi" w:hAnsiTheme="majorHAnsi"/>
                <w:sz w:val="24"/>
                <w:szCs w:val="24"/>
              </w:rPr>
              <w:t xml:space="preserve"> Cllr Ashall </w:t>
            </w:r>
            <w:r w:rsidR="00633938" w:rsidRPr="007E181F">
              <w:rPr>
                <w:rFonts w:asciiTheme="majorHAnsi" w:hAnsiTheme="majorHAnsi"/>
                <w:sz w:val="24"/>
                <w:szCs w:val="24"/>
              </w:rPr>
              <w:t>wasn’t</w:t>
            </w:r>
            <w:r w:rsidRPr="007E181F">
              <w:rPr>
                <w:rFonts w:asciiTheme="majorHAnsi" w:hAnsiTheme="majorHAnsi"/>
                <w:sz w:val="24"/>
                <w:szCs w:val="24"/>
              </w:rPr>
              <w:t xml:space="preserve"> in attendance therefore this de-brief will have to be added to next </w:t>
            </w:r>
            <w:r w:rsidR="00633938" w:rsidRPr="007E181F">
              <w:rPr>
                <w:rFonts w:asciiTheme="majorHAnsi" w:hAnsiTheme="majorHAnsi"/>
                <w:sz w:val="24"/>
                <w:szCs w:val="24"/>
              </w:rPr>
              <w:t>month’s</w:t>
            </w:r>
            <w:r w:rsidRPr="007E181F">
              <w:rPr>
                <w:rFonts w:asciiTheme="majorHAnsi" w:hAnsiTheme="majorHAnsi"/>
                <w:sz w:val="24"/>
                <w:szCs w:val="24"/>
              </w:rPr>
              <w:t xml:space="preserve"> agenda.</w:t>
            </w:r>
          </w:p>
        </w:tc>
        <w:tc>
          <w:tcPr>
            <w:tcW w:w="3118" w:type="dxa"/>
          </w:tcPr>
          <w:p w:rsidR="00245D46" w:rsidRPr="007E181F" w:rsidRDefault="00245D46" w:rsidP="0047416F">
            <w:pPr>
              <w:ind w:left="360" w:firstLine="0"/>
              <w:rPr>
                <w:rFonts w:asciiTheme="majorHAnsi" w:hAnsiTheme="majorHAnsi"/>
                <w:sz w:val="24"/>
                <w:szCs w:val="24"/>
              </w:rPr>
            </w:pPr>
            <w:r w:rsidRPr="007E181F">
              <w:rPr>
                <w:rFonts w:asciiTheme="majorHAnsi" w:hAnsiTheme="majorHAnsi"/>
                <w:sz w:val="24"/>
                <w:szCs w:val="24"/>
              </w:rPr>
              <w:t>Cllr Drury to see Mr</w:t>
            </w:r>
            <w:r w:rsidR="00633938" w:rsidRPr="007E181F">
              <w:rPr>
                <w:rFonts w:asciiTheme="majorHAnsi" w:hAnsiTheme="majorHAnsi"/>
                <w:sz w:val="24"/>
                <w:szCs w:val="24"/>
              </w:rPr>
              <w:t>.</w:t>
            </w:r>
            <w:r w:rsidRPr="007E181F">
              <w:rPr>
                <w:rFonts w:asciiTheme="majorHAnsi" w:hAnsiTheme="majorHAnsi"/>
                <w:sz w:val="24"/>
                <w:szCs w:val="24"/>
              </w:rPr>
              <w:t xml:space="preserve"> </w:t>
            </w:r>
            <w:r w:rsidR="00633938" w:rsidRPr="007E181F">
              <w:rPr>
                <w:rFonts w:asciiTheme="majorHAnsi" w:hAnsiTheme="majorHAnsi"/>
                <w:sz w:val="24"/>
                <w:szCs w:val="24"/>
              </w:rPr>
              <w:t>Ferris</w:t>
            </w:r>
            <w:r w:rsidRPr="007E181F">
              <w:rPr>
                <w:rFonts w:asciiTheme="majorHAnsi" w:hAnsiTheme="majorHAnsi"/>
                <w:sz w:val="24"/>
                <w:szCs w:val="24"/>
              </w:rPr>
              <w:t>.</w:t>
            </w:r>
          </w:p>
        </w:tc>
      </w:tr>
      <w:tr w:rsidR="00245D46" w:rsidRPr="007E181F" w:rsidTr="00411B07">
        <w:tc>
          <w:tcPr>
            <w:tcW w:w="7338" w:type="dxa"/>
          </w:tcPr>
          <w:p w:rsidR="00245D46" w:rsidRPr="007E181F" w:rsidRDefault="0047416F" w:rsidP="0047416F">
            <w:pPr>
              <w:pStyle w:val="ListParagraph"/>
              <w:numPr>
                <w:ilvl w:val="0"/>
                <w:numId w:val="14"/>
              </w:numPr>
              <w:rPr>
                <w:rFonts w:asciiTheme="majorHAnsi" w:hAnsiTheme="majorHAnsi"/>
                <w:sz w:val="24"/>
                <w:szCs w:val="24"/>
              </w:rPr>
            </w:pPr>
            <w:r w:rsidRPr="007E181F">
              <w:rPr>
                <w:rFonts w:asciiTheme="majorHAnsi" w:hAnsiTheme="majorHAnsi"/>
                <w:sz w:val="24"/>
                <w:szCs w:val="24"/>
                <w:u w:val="single"/>
              </w:rPr>
              <w:t xml:space="preserve"> </w:t>
            </w:r>
            <w:r w:rsidR="00245D46" w:rsidRPr="007E181F">
              <w:rPr>
                <w:rFonts w:asciiTheme="majorHAnsi" w:hAnsiTheme="majorHAnsi"/>
                <w:sz w:val="24"/>
                <w:szCs w:val="24"/>
                <w:u w:val="single"/>
              </w:rPr>
              <w:t xml:space="preserve">County and District Reports  - </w:t>
            </w:r>
            <w:r w:rsidR="00245D46" w:rsidRPr="007E181F">
              <w:rPr>
                <w:rFonts w:asciiTheme="majorHAnsi" w:hAnsiTheme="majorHAnsi"/>
                <w:sz w:val="24"/>
                <w:szCs w:val="24"/>
              </w:rPr>
              <w:t xml:space="preserve">As both </w:t>
            </w:r>
            <w:r w:rsidR="00633938" w:rsidRPr="007E181F">
              <w:rPr>
                <w:rFonts w:asciiTheme="majorHAnsi" w:hAnsiTheme="majorHAnsi"/>
                <w:sz w:val="24"/>
                <w:szCs w:val="24"/>
              </w:rPr>
              <w:t>councilors</w:t>
            </w:r>
            <w:r w:rsidR="00245D46" w:rsidRPr="007E181F">
              <w:rPr>
                <w:rFonts w:asciiTheme="majorHAnsi" w:hAnsiTheme="majorHAnsi"/>
                <w:sz w:val="24"/>
                <w:szCs w:val="24"/>
              </w:rPr>
              <w:t xml:space="preserve"> were unable to make the meeting there is nothing to report</w:t>
            </w:r>
          </w:p>
          <w:p w:rsidR="00245D46" w:rsidRPr="007E181F" w:rsidRDefault="00245D46" w:rsidP="0047416F">
            <w:pPr>
              <w:ind w:firstLine="0"/>
              <w:rPr>
                <w:rFonts w:asciiTheme="majorHAnsi" w:hAnsiTheme="majorHAnsi"/>
                <w:sz w:val="24"/>
                <w:szCs w:val="24"/>
              </w:rPr>
            </w:pPr>
          </w:p>
        </w:tc>
        <w:tc>
          <w:tcPr>
            <w:tcW w:w="3118" w:type="dxa"/>
          </w:tcPr>
          <w:p w:rsidR="00245D46" w:rsidRPr="007E181F" w:rsidRDefault="00245D46" w:rsidP="0047416F">
            <w:pPr>
              <w:ind w:left="360" w:firstLine="0"/>
              <w:rPr>
                <w:rFonts w:asciiTheme="majorHAnsi" w:hAnsiTheme="majorHAnsi"/>
                <w:sz w:val="24"/>
                <w:szCs w:val="24"/>
              </w:rPr>
            </w:pPr>
          </w:p>
          <w:p w:rsidR="00245D46" w:rsidRPr="007E181F" w:rsidRDefault="00245D46" w:rsidP="0047416F">
            <w:pPr>
              <w:ind w:firstLine="0"/>
              <w:rPr>
                <w:rFonts w:asciiTheme="majorHAnsi" w:hAnsiTheme="majorHAnsi"/>
                <w:sz w:val="24"/>
                <w:szCs w:val="24"/>
              </w:rPr>
            </w:pPr>
          </w:p>
          <w:p w:rsidR="00245D46" w:rsidRPr="007E181F" w:rsidRDefault="00245D46" w:rsidP="0047416F">
            <w:pPr>
              <w:ind w:firstLine="0"/>
              <w:rPr>
                <w:rFonts w:asciiTheme="majorHAnsi" w:hAnsiTheme="majorHAnsi"/>
                <w:sz w:val="24"/>
                <w:szCs w:val="24"/>
              </w:rPr>
            </w:pPr>
          </w:p>
        </w:tc>
      </w:tr>
      <w:tr w:rsidR="00245D46" w:rsidRPr="007E181F" w:rsidTr="00411B07">
        <w:tc>
          <w:tcPr>
            <w:tcW w:w="7338" w:type="dxa"/>
          </w:tcPr>
          <w:p w:rsidR="00245D46" w:rsidRPr="007E181F" w:rsidRDefault="0047416F" w:rsidP="0047416F">
            <w:pPr>
              <w:pStyle w:val="ListParagraph"/>
              <w:numPr>
                <w:ilvl w:val="0"/>
                <w:numId w:val="14"/>
              </w:numPr>
              <w:rPr>
                <w:rFonts w:asciiTheme="majorHAnsi" w:hAnsiTheme="majorHAnsi"/>
                <w:sz w:val="24"/>
                <w:szCs w:val="24"/>
                <w:u w:val="single"/>
              </w:rPr>
            </w:pPr>
            <w:r w:rsidRPr="007E181F">
              <w:rPr>
                <w:rFonts w:asciiTheme="majorHAnsi" w:hAnsiTheme="majorHAnsi"/>
                <w:sz w:val="24"/>
                <w:szCs w:val="24"/>
                <w:u w:val="single"/>
              </w:rPr>
              <w:t xml:space="preserve"> </w:t>
            </w:r>
            <w:r w:rsidR="00245D46" w:rsidRPr="007E181F">
              <w:rPr>
                <w:rFonts w:asciiTheme="majorHAnsi" w:hAnsiTheme="majorHAnsi"/>
                <w:sz w:val="24"/>
                <w:szCs w:val="24"/>
                <w:u w:val="single"/>
              </w:rPr>
              <w:t>Maintenance</w:t>
            </w:r>
          </w:p>
          <w:p w:rsidR="00245D46" w:rsidRPr="007E181F" w:rsidRDefault="00411785" w:rsidP="0047416F">
            <w:pPr>
              <w:ind w:left="360" w:firstLine="0"/>
              <w:rPr>
                <w:rFonts w:asciiTheme="majorHAnsi" w:hAnsiTheme="majorHAnsi"/>
                <w:sz w:val="24"/>
                <w:szCs w:val="24"/>
              </w:rPr>
            </w:pPr>
            <w:r w:rsidRPr="007E181F">
              <w:rPr>
                <w:rFonts w:asciiTheme="majorHAnsi" w:hAnsiTheme="majorHAnsi"/>
                <w:sz w:val="24"/>
                <w:szCs w:val="24"/>
              </w:rPr>
              <w:t xml:space="preserve">Cllr Jervis reported that there are several pot holes on Saltway Lane that </w:t>
            </w:r>
            <w:r w:rsidR="007E181F" w:rsidRPr="007E181F">
              <w:rPr>
                <w:rFonts w:asciiTheme="majorHAnsi" w:hAnsiTheme="majorHAnsi"/>
                <w:sz w:val="24"/>
                <w:szCs w:val="24"/>
              </w:rPr>
              <w:t>need</w:t>
            </w:r>
            <w:r w:rsidRPr="007E181F">
              <w:rPr>
                <w:rFonts w:asciiTheme="majorHAnsi" w:hAnsiTheme="majorHAnsi"/>
                <w:sz w:val="24"/>
                <w:szCs w:val="24"/>
              </w:rPr>
              <w:t xml:space="preserve"> attendance.  Also the end of his concrete drive where it meets the road needs some attention</w:t>
            </w:r>
          </w:p>
          <w:p w:rsidR="00411785" w:rsidRPr="007E181F" w:rsidRDefault="00411785" w:rsidP="0047416F">
            <w:pPr>
              <w:ind w:left="360" w:firstLine="0"/>
              <w:rPr>
                <w:rFonts w:asciiTheme="majorHAnsi" w:hAnsiTheme="majorHAnsi"/>
                <w:sz w:val="24"/>
                <w:szCs w:val="24"/>
              </w:rPr>
            </w:pPr>
            <w:r w:rsidRPr="007E181F">
              <w:rPr>
                <w:rFonts w:asciiTheme="majorHAnsi" w:hAnsiTheme="majorHAnsi"/>
                <w:sz w:val="24"/>
                <w:szCs w:val="24"/>
              </w:rPr>
              <w:t xml:space="preserve">Mowing – the greens were mowed last week, to a very poor standard.  Cllr Righton had asked to meet with Matt Austin as he checked the mowing standard, but Matt failed to contact him.  </w:t>
            </w:r>
          </w:p>
        </w:tc>
        <w:tc>
          <w:tcPr>
            <w:tcW w:w="3118" w:type="dxa"/>
          </w:tcPr>
          <w:p w:rsidR="00245D46" w:rsidRPr="007E181F" w:rsidRDefault="00245D46" w:rsidP="0047416F">
            <w:pPr>
              <w:ind w:left="360" w:firstLine="0"/>
              <w:rPr>
                <w:rFonts w:asciiTheme="majorHAnsi" w:hAnsiTheme="majorHAnsi"/>
                <w:sz w:val="24"/>
                <w:szCs w:val="24"/>
              </w:rPr>
            </w:pPr>
          </w:p>
          <w:p w:rsidR="00245D46" w:rsidRPr="007E181F" w:rsidRDefault="00411785" w:rsidP="0047416F">
            <w:pPr>
              <w:ind w:left="360" w:firstLine="0"/>
              <w:rPr>
                <w:rFonts w:asciiTheme="majorHAnsi" w:hAnsiTheme="majorHAnsi"/>
                <w:sz w:val="24"/>
                <w:szCs w:val="24"/>
              </w:rPr>
            </w:pPr>
            <w:r w:rsidRPr="007E181F">
              <w:rPr>
                <w:rFonts w:asciiTheme="majorHAnsi" w:hAnsiTheme="majorHAnsi"/>
                <w:sz w:val="24"/>
                <w:szCs w:val="24"/>
              </w:rPr>
              <w:t>Clerk to speak to Mr</w:t>
            </w:r>
            <w:r w:rsidR="00633938" w:rsidRPr="007E181F">
              <w:rPr>
                <w:rFonts w:asciiTheme="majorHAnsi" w:hAnsiTheme="majorHAnsi"/>
                <w:sz w:val="24"/>
                <w:szCs w:val="24"/>
              </w:rPr>
              <w:t>.</w:t>
            </w:r>
            <w:r w:rsidRPr="007E181F">
              <w:rPr>
                <w:rFonts w:asciiTheme="majorHAnsi" w:hAnsiTheme="majorHAnsi"/>
                <w:sz w:val="24"/>
                <w:szCs w:val="24"/>
              </w:rPr>
              <w:t xml:space="preserve"> Jeff Morris</w:t>
            </w:r>
          </w:p>
          <w:p w:rsidR="00245D46" w:rsidRPr="007E181F" w:rsidRDefault="00245D46" w:rsidP="0047416F">
            <w:pPr>
              <w:ind w:firstLine="0"/>
              <w:rPr>
                <w:rFonts w:asciiTheme="majorHAnsi" w:hAnsiTheme="majorHAnsi"/>
                <w:sz w:val="24"/>
                <w:szCs w:val="24"/>
              </w:rPr>
            </w:pPr>
          </w:p>
          <w:p w:rsidR="00411785" w:rsidRPr="007E181F" w:rsidRDefault="00411785" w:rsidP="0047416F">
            <w:pPr>
              <w:ind w:left="360" w:firstLine="0"/>
              <w:rPr>
                <w:rFonts w:asciiTheme="majorHAnsi" w:hAnsiTheme="majorHAnsi"/>
                <w:sz w:val="24"/>
                <w:szCs w:val="24"/>
              </w:rPr>
            </w:pPr>
            <w:r w:rsidRPr="007E181F">
              <w:rPr>
                <w:rFonts w:asciiTheme="majorHAnsi" w:hAnsiTheme="majorHAnsi"/>
                <w:sz w:val="24"/>
                <w:szCs w:val="24"/>
              </w:rPr>
              <w:t xml:space="preserve">Clerk to contact </w:t>
            </w:r>
            <w:r w:rsidR="00B41690" w:rsidRPr="007E181F">
              <w:rPr>
                <w:rFonts w:asciiTheme="majorHAnsi" w:hAnsiTheme="majorHAnsi"/>
                <w:sz w:val="24"/>
                <w:szCs w:val="24"/>
              </w:rPr>
              <w:t>Matt Austin to see what the next steps are to improve the mowing standards, and therefore the look of the village.</w:t>
            </w:r>
          </w:p>
        </w:tc>
      </w:tr>
      <w:tr w:rsidR="00245D46" w:rsidRPr="007E181F" w:rsidTr="00411B07">
        <w:tc>
          <w:tcPr>
            <w:tcW w:w="7338" w:type="dxa"/>
          </w:tcPr>
          <w:p w:rsidR="00245D46" w:rsidRPr="007E181F" w:rsidRDefault="0047416F" w:rsidP="0047416F">
            <w:pPr>
              <w:pStyle w:val="ListParagraph"/>
              <w:numPr>
                <w:ilvl w:val="0"/>
                <w:numId w:val="14"/>
              </w:numPr>
              <w:rPr>
                <w:rFonts w:asciiTheme="majorHAnsi" w:hAnsiTheme="majorHAnsi"/>
                <w:sz w:val="24"/>
                <w:szCs w:val="24"/>
              </w:rPr>
            </w:pPr>
            <w:r w:rsidRPr="007E181F">
              <w:rPr>
                <w:rFonts w:asciiTheme="majorHAnsi" w:hAnsiTheme="majorHAnsi"/>
                <w:sz w:val="24"/>
                <w:szCs w:val="24"/>
                <w:u w:val="single"/>
              </w:rPr>
              <w:t xml:space="preserve"> </w:t>
            </w:r>
            <w:r w:rsidR="00245D46" w:rsidRPr="007E181F">
              <w:rPr>
                <w:rFonts w:asciiTheme="majorHAnsi" w:hAnsiTheme="majorHAnsi"/>
                <w:sz w:val="24"/>
                <w:szCs w:val="24"/>
                <w:u w:val="single"/>
              </w:rPr>
              <w:t>Reports of other meetings/committees</w:t>
            </w:r>
            <w:r w:rsidR="00245D46" w:rsidRPr="007E181F">
              <w:rPr>
                <w:rFonts w:asciiTheme="majorHAnsi" w:hAnsiTheme="majorHAnsi"/>
                <w:sz w:val="24"/>
                <w:szCs w:val="24"/>
              </w:rPr>
              <w:t xml:space="preserve"> – NONE</w:t>
            </w:r>
          </w:p>
          <w:p w:rsidR="00245D46" w:rsidRPr="007E181F" w:rsidRDefault="00245D46" w:rsidP="0047416F">
            <w:pPr>
              <w:ind w:firstLine="0"/>
              <w:rPr>
                <w:rFonts w:asciiTheme="majorHAnsi" w:hAnsiTheme="majorHAnsi"/>
                <w:sz w:val="24"/>
                <w:szCs w:val="24"/>
              </w:rPr>
            </w:pPr>
          </w:p>
        </w:tc>
        <w:tc>
          <w:tcPr>
            <w:tcW w:w="3118" w:type="dxa"/>
          </w:tcPr>
          <w:p w:rsidR="00245D46" w:rsidRPr="007E181F" w:rsidRDefault="00245D46" w:rsidP="0047416F">
            <w:pPr>
              <w:ind w:left="360" w:firstLine="0"/>
              <w:rPr>
                <w:rFonts w:asciiTheme="majorHAnsi" w:hAnsiTheme="majorHAnsi"/>
                <w:sz w:val="24"/>
                <w:szCs w:val="24"/>
              </w:rPr>
            </w:pPr>
          </w:p>
        </w:tc>
      </w:tr>
      <w:tr w:rsidR="00245D46" w:rsidRPr="007E181F" w:rsidTr="00411B07">
        <w:tc>
          <w:tcPr>
            <w:tcW w:w="7338" w:type="dxa"/>
          </w:tcPr>
          <w:p w:rsidR="00245D46" w:rsidRPr="007E181F" w:rsidRDefault="0047416F" w:rsidP="0047416F">
            <w:pPr>
              <w:pStyle w:val="ListParagraph"/>
              <w:numPr>
                <w:ilvl w:val="0"/>
                <w:numId w:val="14"/>
              </w:numPr>
              <w:rPr>
                <w:rFonts w:asciiTheme="majorHAnsi" w:hAnsiTheme="majorHAnsi"/>
                <w:sz w:val="24"/>
                <w:szCs w:val="24"/>
                <w:u w:val="single"/>
              </w:rPr>
            </w:pPr>
            <w:r w:rsidRPr="007E181F">
              <w:rPr>
                <w:rFonts w:asciiTheme="majorHAnsi" w:hAnsiTheme="majorHAnsi"/>
                <w:sz w:val="24"/>
                <w:szCs w:val="24"/>
                <w:u w:val="single"/>
              </w:rPr>
              <w:t xml:space="preserve"> </w:t>
            </w:r>
            <w:r w:rsidR="00245D46" w:rsidRPr="007E181F">
              <w:rPr>
                <w:rFonts w:asciiTheme="majorHAnsi" w:hAnsiTheme="majorHAnsi"/>
                <w:sz w:val="24"/>
                <w:szCs w:val="24"/>
                <w:u w:val="single"/>
              </w:rPr>
              <w:t>Correspondence</w:t>
            </w:r>
          </w:p>
          <w:p w:rsidR="00B41690" w:rsidRPr="007E181F" w:rsidRDefault="00B41690" w:rsidP="007E181F">
            <w:pPr>
              <w:pStyle w:val="ListParagraph"/>
              <w:numPr>
                <w:ilvl w:val="0"/>
                <w:numId w:val="18"/>
              </w:numPr>
              <w:rPr>
                <w:rFonts w:asciiTheme="majorHAnsi" w:hAnsiTheme="majorHAnsi"/>
                <w:sz w:val="24"/>
                <w:szCs w:val="24"/>
                <w:u w:val="single"/>
              </w:rPr>
            </w:pPr>
            <w:r w:rsidRPr="007E181F">
              <w:rPr>
                <w:rFonts w:asciiTheme="majorHAnsi" w:hAnsiTheme="majorHAnsi"/>
                <w:sz w:val="24"/>
                <w:szCs w:val="24"/>
              </w:rPr>
              <w:t>The clerk has had an e-mail from a Mr</w:t>
            </w:r>
            <w:r w:rsidR="00633938" w:rsidRPr="007E181F">
              <w:rPr>
                <w:rFonts w:asciiTheme="majorHAnsi" w:hAnsiTheme="majorHAnsi"/>
                <w:sz w:val="24"/>
                <w:szCs w:val="24"/>
              </w:rPr>
              <w:t>.</w:t>
            </w:r>
            <w:r w:rsidRPr="007E181F">
              <w:rPr>
                <w:rFonts w:asciiTheme="majorHAnsi" w:hAnsiTheme="majorHAnsi"/>
                <w:sz w:val="24"/>
                <w:szCs w:val="24"/>
              </w:rPr>
              <w:t xml:space="preserve"> Mumford regarding a bomber that crashed in 1949.  Cllr Righton asked that his details be passed on as a contact.  Cllr Bennett asked that it be put on the website so that other interested parties may be informed.</w:t>
            </w:r>
          </w:p>
          <w:p w:rsidR="00B41690" w:rsidRPr="007E181F" w:rsidRDefault="00B41690" w:rsidP="007E181F">
            <w:pPr>
              <w:pStyle w:val="ListParagraph"/>
              <w:numPr>
                <w:ilvl w:val="0"/>
                <w:numId w:val="18"/>
              </w:numPr>
              <w:rPr>
                <w:rFonts w:asciiTheme="majorHAnsi" w:hAnsiTheme="majorHAnsi"/>
                <w:sz w:val="24"/>
                <w:szCs w:val="24"/>
                <w:u w:val="single"/>
              </w:rPr>
            </w:pPr>
            <w:r w:rsidRPr="007E181F">
              <w:rPr>
                <w:rFonts w:asciiTheme="majorHAnsi" w:hAnsiTheme="majorHAnsi"/>
                <w:sz w:val="24"/>
                <w:szCs w:val="24"/>
              </w:rPr>
              <w:t>The clerk had an e-mail from Mr</w:t>
            </w:r>
            <w:r w:rsidR="00633938" w:rsidRPr="007E181F">
              <w:rPr>
                <w:rFonts w:asciiTheme="majorHAnsi" w:hAnsiTheme="majorHAnsi"/>
                <w:sz w:val="24"/>
                <w:szCs w:val="24"/>
              </w:rPr>
              <w:t>.</w:t>
            </w:r>
            <w:r w:rsidRPr="007E181F">
              <w:rPr>
                <w:rFonts w:asciiTheme="majorHAnsi" w:hAnsiTheme="majorHAnsi"/>
                <w:sz w:val="24"/>
                <w:szCs w:val="24"/>
              </w:rPr>
              <w:t xml:space="preserve"> Gary Bonsor about Mr</w:t>
            </w:r>
            <w:r w:rsidR="00633938" w:rsidRPr="007E181F">
              <w:rPr>
                <w:rFonts w:asciiTheme="majorHAnsi" w:hAnsiTheme="majorHAnsi"/>
                <w:sz w:val="24"/>
                <w:szCs w:val="24"/>
              </w:rPr>
              <w:t>. H T</w:t>
            </w:r>
            <w:r w:rsidRPr="007E181F">
              <w:rPr>
                <w:rFonts w:asciiTheme="majorHAnsi" w:hAnsiTheme="majorHAnsi"/>
                <w:sz w:val="24"/>
                <w:szCs w:val="24"/>
              </w:rPr>
              <w:t>aylor not c</w:t>
            </w:r>
            <w:r w:rsidR="00633938" w:rsidRPr="007E181F">
              <w:rPr>
                <w:rFonts w:asciiTheme="majorHAnsi" w:hAnsiTheme="majorHAnsi"/>
                <w:sz w:val="24"/>
                <w:szCs w:val="24"/>
              </w:rPr>
              <w:t>arrying out his maintenance wor</w:t>
            </w:r>
            <w:r w:rsidRPr="007E181F">
              <w:rPr>
                <w:rFonts w:asciiTheme="majorHAnsi" w:hAnsiTheme="majorHAnsi"/>
                <w:sz w:val="24"/>
                <w:szCs w:val="24"/>
              </w:rPr>
              <w:t>k as his garden flooded in</w:t>
            </w:r>
            <w:r w:rsidR="00633938" w:rsidRPr="007E181F">
              <w:rPr>
                <w:rFonts w:asciiTheme="majorHAnsi" w:hAnsiTheme="majorHAnsi"/>
                <w:sz w:val="24"/>
                <w:szCs w:val="24"/>
              </w:rPr>
              <w:t xml:space="preserve"> the recent rain.  See Matters a</w:t>
            </w:r>
            <w:r w:rsidRPr="007E181F">
              <w:rPr>
                <w:rFonts w:asciiTheme="majorHAnsi" w:hAnsiTheme="majorHAnsi"/>
                <w:sz w:val="24"/>
                <w:szCs w:val="24"/>
              </w:rPr>
              <w:t xml:space="preserve">rising as to action regarding </w:t>
            </w:r>
            <w:r w:rsidR="007E181F" w:rsidRPr="007E181F">
              <w:rPr>
                <w:rFonts w:asciiTheme="majorHAnsi" w:hAnsiTheme="majorHAnsi"/>
                <w:sz w:val="24"/>
                <w:szCs w:val="24"/>
              </w:rPr>
              <w:t>Mr.</w:t>
            </w:r>
            <w:r w:rsidRPr="007E181F">
              <w:rPr>
                <w:rFonts w:asciiTheme="majorHAnsi" w:hAnsiTheme="majorHAnsi"/>
                <w:sz w:val="24"/>
                <w:szCs w:val="24"/>
              </w:rPr>
              <w:t xml:space="preserve"> Taylor.  Cllr Righton added that Mr</w:t>
            </w:r>
            <w:r w:rsidR="00633938" w:rsidRPr="007E181F">
              <w:rPr>
                <w:rFonts w:asciiTheme="majorHAnsi" w:hAnsiTheme="majorHAnsi"/>
                <w:sz w:val="24"/>
                <w:szCs w:val="24"/>
              </w:rPr>
              <w:t>.</w:t>
            </w:r>
            <w:r w:rsidRPr="007E181F">
              <w:rPr>
                <w:rFonts w:asciiTheme="majorHAnsi" w:hAnsiTheme="majorHAnsi"/>
                <w:sz w:val="24"/>
                <w:szCs w:val="24"/>
              </w:rPr>
              <w:t xml:space="preserve"> Bonsor needs to accept a certain amount of flooding in his garden but if it stays out of his house, then the flood prevention measures as working.</w:t>
            </w:r>
          </w:p>
          <w:p w:rsidR="00245D46" w:rsidRPr="007E181F" w:rsidRDefault="00B41690" w:rsidP="007E181F">
            <w:pPr>
              <w:pStyle w:val="ListParagraph"/>
              <w:numPr>
                <w:ilvl w:val="0"/>
                <w:numId w:val="18"/>
              </w:numPr>
              <w:rPr>
                <w:rFonts w:asciiTheme="majorHAnsi" w:hAnsiTheme="majorHAnsi"/>
                <w:sz w:val="24"/>
                <w:szCs w:val="24"/>
                <w:u w:val="single"/>
              </w:rPr>
            </w:pPr>
            <w:r w:rsidRPr="007E181F">
              <w:rPr>
                <w:rFonts w:asciiTheme="majorHAnsi" w:hAnsiTheme="majorHAnsi"/>
                <w:sz w:val="24"/>
                <w:szCs w:val="24"/>
              </w:rPr>
              <w:t>The clerk also had an e-mail from Mr</w:t>
            </w:r>
            <w:r w:rsidR="00633938" w:rsidRPr="007E181F">
              <w:rPr>
                <w:rFonts w:asciiTheme="majorHAnsi" w:hAnsiTheme="majorHAnsi"/>
                <w:sz w:val="24"/>
                <w:szCs w:val="24"/>
              </w:rPr>
              <w:t>.</w:t>
            </w:r>
            <w:r w:rsidRPr="007E181F">
              <w:rPr>
                <w:rFonts w:asciiTheme="majorHAnsi" w:hAnsiTheme="majorHAnsi"/>
                <w:sz w:val="24"/>
                <w:szCs w:val="24"/>
              </w:rPr>
              <w:t xml:space="preserve"> Bonsor regarding the overhanging trees from the bridge up to Brailes House on the pavement.  Cllr Drury has spoken to Mr</w:t>
            </w:r>
            <w:r w:rsidR="00633938" w:rsidRPr="007E181F">
              <w:rPr>
                <w:rFonts w:asciiTheme="majorHAnsi" w:hAnsiTheme="majorHAnsi"/>
                <w:sz w:val="24"/>
                <w:szCs w:val="24"/>
              </w:rPr>
              <w:t>.</w:t>
            </w:r>
            <w:r w:rsidRPr="007E181F">
              <w:rPr>
                <w:rFonts w:asciiTheme="majorHAnsi" w:hAnsiTheme="majorHAnsi"/>
                <w:sz w:val="24"/>
                <w:szCs w:val="24"/>
              </w:rPr>
              <w:t xml:space="preserve"> Horner of Brailes House, and work has been carried out to chop dow</w:t>
            </w:r>
            <w:r w:rsidR="00633938" w:rsidRPr="007E181F">
              <w:rPr>
                <w:rFonts w:asciiTheme="majorHAnsi" w:hAnsiTheme="majorHAnsi"/>
                <w:sz w:val="24"/>
                <w:szCs w:val="24"/>
              </w:rPr>
              <w:t xml:space="preserve">n the overhanging branches.  Mr. </w:t>
            </w:r>
            <w:r w:rsidRPr="007E181F">
              <w:rPr>
                <w:rFonts w:asciiTheme="majorHAnsi" w:hAnsiTheme="majorHAnsi"/>
                <w:sz w:val="24"/>
                <w:szCs w:val="24"/>
              </w:rPr>
              <w:t>Ken Taylor passed on a message from Mr</w:t>
            </w:r>
            <w:r w:rsidR="00633938" w:rsidRPr="007E181F">
              <w:rPr>
                <w:rFonts w:asciiTheme="majorHAnsi" w:hAnsiTheme="majorHAnsi"/>
                <w:sz w:val="24"/>
                <w:szCs w:val="24"/>
              </w:rPr>
              <w:t>.</w:t>
            </w:r>
            <w:r w:rsidRPr="007E181F">
              <w:rPr>
                <w:rFonts w:asciiTheme="majorHAnsi" w:hAnsiTheme="majorHAnsi"/>
                <w:sz w:val="24"/>
                <w:szCs w:val="24"/>
              </w:rPr>
              <w:t xml:space="preserve"> Bonsor to thank the PC for their prompt action at </w:t>
            </w:r>
            <w:r w:rsidRPr="007E181F">
              <w:rPr>
                <w:rFonts w:asciiTheme="majorHAnsi" w:hAnsiTheme="majorHAnsi"/>
                <w:sz w:val="24"/>
                <w:szCs w:val="24"/>
              </w:rPr>
              <w:lastRenderedPageBreak/>
              <w:t>dealing with this. Cllr Drury noted that there are also many higher up overhanging branches that pose a threat to high sided vehicles, and the houses opposite</w:t>
            </w:r>
            <w:r w:rsidR="0025168C" w:rsidRPr="007E181F">
              <w:rPr>
                <w:rFonts w:asciiTheme="majorHAnsi" w:hAnsiTheme="majorHAnsi"/>
                <w:sz w:val="24"/>
                <w:szCs w:val="24"/>
              </w:rPr>
              <w:t>.</w:t>
            </w:r>
          </w:p>
          <w:p w:rsidR="0025168C" w:rsidRPr="007E181F" w:rsidRDefault="0025168C" w:rsidP="0047416F">
            <w:pPr>
              <w:pStyle w:val="ListParagraph"/>
              <w:ind w:firstLine="0"/>
              <w:rPr>
                <w:rFonts w:asciiTheme="majorHAnsi" w:hAnsiTheme="majorHAnsi"/>
                <w:sz w:val="24"/>
                <w:szCs w:val="24"/>
                <w:u w:val="single"/>
              </w:rPr>
            </w:pPr>
          </w:p>
        </w:tc>
        <w:tc>
          <w:tcPr>
            <w:tcW w:w="3118" w:type="dxa"/>
          </w:tcPr>
          <w:p w:rsidR="00245D46" w:rsidRPr="007E181F" w:rsidRDefault="00245D46" w:rsidP="0047416F">
            <w:pPr>
              <w:ind w:left="360" w:firstLine="0"/>
              <w:rPr>
                <w:rFonts w:asciiTheme="majorHAnsi" w:hAnsiTheme="majorHAnsi"/>
                <w:sz w:val="24"/>
                <w:szCs w:val="24"/>
              </w:rPr>
            </w:pPr>
          </w:p>
          <w:p w:rsidR="00245D46" w:rsidRPr="007E181F" w:rsidRDefault="00245D46" w:rsidP="0047416F">
            <w:pPr>
              <w:ind w:firstLine="0"/>
              <w:rPr>
                <w:rFonts w:asciiTheme="majorHAnsi" w:hAnsiTheme="majorHAnsi"/>
                <w:sz w:val="24"/>
                <w:szCs w:val="24"/>
              </w:rPr>
            </w:pPr>
          </w:p>
          <w:p w:rsidR="00245D46" w:rsidRPr="007E181F" w:rsidRDefault="00245D46" w:rsidP="0047416F">
            <w:pPr>
              <w:ind w:firstLine="0"/>
              <w:rPr>
                <w:rFonts w:asciiTheme="majorHAnsi" w:hAnsiTheme="majorHAnsi"/>
                <w:sz w:val="24"/>
                <w:szCs w:val="24"/>
              </w:rPr>
            </w:pPr>
          </w:p>
          <w:p w:rsidR="00245D46" w:rsidRPr="007E181F" w:rsidRDefault="00245D46" w:rsidP="0047416F">
            <w:pPr>
              <w:ind w:firstLine="0"/>
              <w:rPr>
                <w:rFonts w:asciiTheme="majorHAnsi" w:hAnsiTheme="majorHAnsi"/>
                <w:sz w:val="24"/>
                <w:szCs w:val="24"/>
              </w:rPr>
            </w:pPr>
          </w:p>
          <w:p w:rsidR="00245D46" w:rsidRPr="007E181F" w:rsidRDefault="00245D46" w:rsidP="0047416F">
            <w:pPr>
              <w:ind w:firstLine="0"/>
              <w:rPr>
                <w:rFonts w:asciiTheme="majorHAnsi" w:hAnsiTheme="majorHAnsi"/>
                <w:sz w:val="24"/>
                <w:szCs w:val="24"/>
              </w:rPr>
            </w:pPr>
          </w:p>
          <w:p w:rsidR="00B41690" w:rsidRPr="007E181F" w:rsidRDefault="00B41690" w:rsidP="0047416F">
            <w:pPr>
              <w:ind w:firstLine="0"/>
              <w:rPr>
                <w:rFonts w:asciiTheme="majorHAnsi" w:hAnsiTheme="majorHAnsi"/>
                <w:sz w:val="24"/>
                <w:szCs w:val="24"/>
              </w:rPr>
            </w:pPr>
          </w:p>
          <w:p w:rsidR="00B41690" w:rsidRPr="007E181F" w:rsidRDefault="00B41690" w:rsidP="0047416F">
            <w:pPr>
              <w:ind w:firstLine="0"/>
              <w:rPr>
                <w:rFonts w:asciiTheme="majorHAnsi" w:hAnsiTheme="majorHAnsi"/>
                <w:sz w:val="24"/>
                <w:szCs w:val="24"/>
              </w:rPr>
            </w:pPr>
          </w:p>
          <w:p w:rsidR="00B41690" w:rsidRPr="007E181F" w:rsidRDefault="00B41690" w:rsidP="0047416F">
            <w:pPr>
              <w:ind w:firstLine="0"/>
              <w:rPr>
                <w:rFonts w:asciiTheme="majorHAnsi" w:hAnsiTheme="majorHAnsi"/>
                <w:sz w:val="24"/>
                <w:szCs w:val="24"/>
              </w:rPr>
            </w:pPr>
          </w:p>
          <w:p w:rsidR="00B41690" w:rsidRPr="007E181F" w:rsidRDefault="00B41690" w:rsidP="0047416F">
            <w:pPr>
              <w:ind w:firstLine="0"/>
              <w:rPr>
                <w:rFonts w:asciiTheme="majorHAnsi" w:hAnsiTheme="majorHAnsi"/>
                <w:sz w:val="24"/>
                <w:szCs w:val="24"/>
              </w:rPr>
            </w:pPr>
          </w:p>
          <w:p w:rsidR="00B41690" w:rsidRPr="007E181F" w:rsidRDefault="00B41690" w:rsidP="0047416F">
            <w:pPr>
              <w:ind w:firstLine="0"/>
              <w:rPr>
                <w:rFonts w:asciiTheme="majorHAnsi" w:hAnsiTheme="majorHAnsi"/>
                <w:sz w:val="24"/>
                <w:szCs w:val="24"/>
              </w:rPr>
            </w:pPr>
          </w:p>
          <w:p w:rsidR="00B41690" w:rsidRPr="007E181F" w:rsidRDefault="00B41690" w:rsidP="0047416F">
            <w:pPr>
              <w:ind w:firstLine="0"/>
              <w:rPr>
                <w:rFonts w:asciiTheme="majorHAnsi" w:hAnsiTheme="majorHAnsi"/>
                <w:sz w:val="24"/>
                <w:szCs w:val="24"/>
              </w:rPr>
            </w:pPr>
          </w:p>
          <w:p w:rsidR="007E181F" w:rsidRDefault="007E181F" w:rsidP="0047416F">
            <w:pPr>
              <w:ind w:left="360" w:firstLine="0"/>
              <w:rPr>
                <w:rFonts w:asciiTheme="majorHAnsi" w:hAnsiTheme="majorHAnsi"/>
                <w:sz w:val="24"/>
                <w:szCs w:val="24"/>
              </w:rPr>
            </w:pPr>
          </w:p>
          <w:p w:rsidR="007E181F" w:rsidRDefault="007E181F" w:rsidP="0047416F">
            <w:pPr>
              <w:ind w:left="360" w:firstLine="0"/>
              <w:rPr>
                <w:rFonts w:asciiTheme="majorHAnsi" w:hAnsiTheme="majorHAnsi"/>
                <w:sz w:val="24"/>
                <w:szCs w:val="24"/>
              </w:rPr>
            </w:pPr>
          </w:p>
          <w:p w:rsidR="00B41690" w:rsidRPr="007E181F" w:rsidRDefault="0025168C" w:rsidP="0047416F">
            <w:pPr>
              <w:ind w:left="360" w:firstLine="0"/>
              <w:rPr>
                <w:rFonts w:asciiTheme="majorHAnsi" w:hAnsiTheme="majorHAnsi"/>
                <w:sz w:val="24"/>
                <w:szCs w:val="24"/>
              </w:rPr>
            </w:pPr>
            <w:r w:rsidRPr="007E181F">
              <w:rPr>
                <w:rFonts w:asciiTheme="majorHAnsi" w:hAnsiTheme="majorHAnsi"/>
                <w:sz w:val="24"/>
                <w:szCs w:val="24"/>
              </w:rPr>
              <w:t xml:space="preserve">Clerk to write to </w:t>
            </w:r>
            <w:r w:rsidR="007E181F" w:rsidRPr="007E181F">
              <w:rPr>
                <w:rFonts w:asciiTheme="majorHAnsi" w:hAnsiTheme="majorHAnsi"/>
                <w:sz w:val="24"/>
                <w:szCs w:val="24"/>
              </w:rPr>
              <w:t>Mr.</w:t>
            </w:r>
            <w:r w:rsidRPr="007E181F">
              <w:rPr>
                <w:rFonts w:asciiTheme="majorHAnsi" w:hAnsiTheme="majorHAnsi"/>
                <w:sz w:val="24"/>
                <w:szCs w:val="24"/>
              </w:rPr>
              <w:t xml:space="preserve"> Horner to ask that the branches higher up be dealt with as well.</w:t>
            </w:r>
          </w:p>
        </w:tc>
      </w:tr>
      <w:tr w:rsidR="00245D46" w:rsidRPr="007E181F" w:rsidTr="00411B07">
        <w:tc>
          <w:tcPr>
            <w:tcW w:w="7338" w:type="dxa"/>
          </w:tcPr>
          <w:p w:rsidR="00245D46" w:rsidRPr="007E181F" w:rsidRDefault="0047416F" w:rsidP="0047416F">
            <w:pPr>
              <w:pStyle w:val="ListParagraph"/>
              <w:numPr>
                <w:ilvl w:val="0"/>
                <w:numId w:val="14"/>
              </w:numPr>
              <w:rPr>
                <w:rFonts w:asciiTheme="majorHAnsi" w:hAnsiTheme="majorHAnsi"/>
                <w:sz w:val="24"/>
                <w:szCs w:val="24"/>
              </w:rPr>
            </w:pPr>
            <w:r w:rsidRPr="007E181F">
              <w:rPr>
                <w:rFonts w:asciiTheme="majorHAnsi" w:hAnsiTheme="majorHAnsi"/>
                <w:sz w:val="24"/>
                <w:szCs w:val="24"/>
                <w:u w:val="single"/>
              </w:rPr>
              <w:lastRenderedPageBreak/>
              <w:t xml:space="preserve"> </w:t>
            </w:r>
            <w:r w:rsidR="00245D46" w:rsidRPr="007E181F">
              <w:rPr>
                <w:rFonts w:asciiTheme="majorHAnsi" w:hAnsiTheme="majorHAnsi"/>
                <w:sz w:val="24"/>
                <w:szCs w:val="24"/>
                <w:u w:val="single"/>
              </w:rPr>
              <w:t>Planning</w:t>
            </w:r>
          </w:p>
          <w:p w:rsidR="00633938" w:rsidRPr="007E181F" w:rsidRDefault="00633938" w:rsidP="0047416F">
            <w:pPr>
              <w:widowControl w:val="0"/>
              <w:autoSpaceDE w:val="0"/>
              <w:autoSpaceDN w:val="0"/>
              <w:adjustRightInd w:val="0"/>
              <w:ind w:left="360" w:right="182" w:firstLine="0"/>
              <w:rPr>
                <w:rFonts w:asciiTheme="majorHAnsi" w:hAnsiTheme="majorHAnsi"/>
                <w:sz w:val="24"/>
                <w:szCs w:val="24"/>
              </w:rPr>
            </w:pPr>
            <w:r w:rsidRPr="007E181F">
              <w:rPr>
                <w:rFonts w:asciiTheme="majorHAnsi" w:hAnsiTheme="majorHAnsi"/>
                <w:sz w:val="24"/>
                <w:szCs w:val="24"/>
              </w:rPr>
              <w:t>Planning Application Ref 13/02365/LBC – The Old Rectory – this is for information only – no action needed</w:t>
            </w:r>
          </w:p>
          <w:p w:rsidR="00633938" w:rsidRPr="007E181F" w:rsidRDefault="00633938" w:rsidP="0047416F">
            <w:pPr>
              <w:widowControl w:val="0"/>
              <w:autoSpaceDE w:val="0"/>
              <w:autoSpaceDN w:val="0"/>
              <w:adjustRightInd w:val="0"/>
              <w:ind w:left="360" w:right="182" w:firstLine="0"/>
              <w:rPr>
                <w:rFonts w:asciiTheme="majorHAnsi" w:hAnsiTheme="majorHAnsi"/>
                <w:sz w:val="24"/>
                <w:szCs w:val="24"/>
              </w:rPr>
            </w:pPr>
            <w:r w:rsidRPr="007E181F">
              <w:rPr>
                <w:rFonts w:asciiTheme="majorHAnsi" w:hAnsiTheme="majorHAnsi"/>
                <w:sz w:val="24"/>
                <w:szCs w:val="24"/>
              </w:rPr>
              <w:t xml:space="preserve">Planning Appeal Ref 13/00584/DEM – Brailes House – Following on from the decision not to grant by East Area Planning </w:t>
            </w:r>
            <w:r w:rsidR="007E181F" w:rsidRPr="007E181F">
              <w:rPr>
                <w:rFonts w:asciiTheme="majorHAnsi" w:hAnsiTheme="majorHAnsi"/>
                <w:sz w:val="24"/>
                <w:szCs w:val="24"/>
              </w:rPr>
              <w:t>Mr.</w:t>
            </w:r>
            <w:r w:rsidRPr="007E181F">
              <w:rPr>
                <w:rFonts w:asciiTheme="majorHAnsi" w:hAnsiTheme="majorHAnsi"/>
                <w:sz w:val="24"/>
                <w:szCs w:val="24"/>
              </w:rPr>
              <w:t xml:space="preserve"> Horner has lo</w:t>
            </w:r>
            <w:r w:rsidR="007E181F">
              <w:rPr>
                <w:rFonts w:asciiTheme="majorHAnsi" w:hAnsiTheme="majorHAnsi"/>
                <w:sz w:val="24"/>
                <w:szCs w:val="24"/>
              </w:rPr>
              <w:t>d</w:t>
            </w:r>
            <w:r w:rsidRPr="007E181F">
              <w:rPr>
                <w:rFonts w:asciiTheme="majorHAnsi" w:hAnsiTheme="majorHAnsi"/>
                <w:sz w:val="24"/>
                <w:szCs w:val="24"/>
              </w:rPr>
              <w:t>ged an appeal.  The Parish Council needs to consult and formulate a reply by 17</w:t>
            </w:r>
            <w:r w:rsidRPr="007E181F">
              <w:rPr>
                <w:rFonts w:asciiTheme="majorHAnsi" w:hAnsiTheme="majorHAnsi"/>
                <w:sz w:val="24"/>
                <w:szCs w:val="24"/>
                <w:vertAlign w:val="superscript"/>
              </w:rPr>
              <w:t>th</w:t>
            </w:r>
            <w:r w:rsidRPr="007E181F">
              <w:rPr>
                <w:rFonts w:asciiTheme="majorHAnsi" w:hAnsiTheme="majorHAnsi"/>
                <w:sz w:val="24"/>
                <w:szCs w:val="24"/>
              </w:rPr>
              <w:t xml:space="preserve"> July 2014.</w:t>
            </w:r>
          </w:p>
          <w:p w:rsidR="002C1A58" w:rsidRPr="007E181F" w:rsidRDefault="002C1A58" w:rsidP="0047416F">
            <w:pPr>
              <w:widowControl w:val="0"/>
              <w:autoSpaceDE w:val="0"/>
              <w:autoSpaceDN w:val="0"/>
              <w:adjustRightInd w:val="0"/>
              <w:ind w:left="360" w:right="182" w:firstLine="0"/>
              <w:rPr>
                <w:rFonts w:asciiTheme="majorHAnsi" w:hAnsiTheme="majorHAnsi"/>
                <w:sz w:val="24"/>
                <w:szCs w:val="24"/>
              </w:rPr>
            </w:pPr>
          </w:p>
          <w:p w:rsidR="002C1A58" w:rsidRPr="007E181F" w:rsidRDefault="002C1A58" w:rsidP="0047416F">
            <w:pPr>
              <w:widowControl w:val="0"/>
              <w:autoSpaceDE w:val="0"/>
              <w:autoSpaceDN w:val="0"/>
              <w:adjustRightInd w:val="0"/>
              <w:ind w:left="360" w:right="182" w:firstLine="0"/>
              <w:rPr>
                <w:rFonts w:asciiTheme="majorHAnsi" w:hAnsiTheme="majorHAnsi"/>
                <w:sz w:val="24"/>
                <w:szCs w:val="24"/>
              </w:rPr>
            </w:pPr>
          </w:p>
          <w:p w:rsidR="00633938" w:rsidRPr="007E181F" w:rsidRDefault="00633938" w:rsidP="0047416F">
            <w:pPr>
              <w:widowControl w:val="0"/>
              <w:autoSpaceDE w:val="0"/>
              <w:autoSpaceDN w:val="0"/>
              <w:adjustRightInd w:val="0"/>
              <w:ind w:left="360" w:right="182" w:firstLine="0"/>
              <w:rPr>
                <w:rFonts w:asciiTheme="majorHAnsi" w:hAnsiTheme="majorHAnsi"/>
                <w:sz w:val="24"/>
                <w:szCs w:val="24"/>
              </w:rPr>
            </w:pPr>
            <w:r w:rsidRPr="007E181F">
              <w:rPr>
                <w:rFonts w:asciiTheme="majorHAnsi" w:hAnsiTheme="majorHAnsi"/>
                <w:sz w:val="24"/>
                <w:szCs w:val="24"/>
              </w:rPr>
              <w:t>Planning Committee Notification 13/03160/OUT Land Adjacent To Atte</w:t>
            </w:r>
            <w:r w:rsidR="0047416F" w:rsidRPr="007E181F">
              <w:rPr>
                <w:rFonts w:asciiTheme="majorHAnsi" w:hAnsiTheme="majorHAnsi"/>
                <w:sz w:val="24"/>
                <w:szCs w:val="24"/>
              </w:rPr>
              <w:t>ns Byre – The planning dept</w:t>
            </w:r>
            <w:r w:rsidRPr="007E181F">
              <w:rPr>
                <w:rFonts w:asciiTheme="majorHAnsi" w:hAnsiTheme="majorHAnsi"/>
                <w:sz w:val="24"/>
                <w:szCs w:val="24"/>
              </w:rPr>
              <w:t xml:space="preserve"> are informing us of their intention to approve the application.</w:t>
            </w:r>
          </w:p>
          <w:p w:rsidR="00245D46" w:rsidRPr="007E181F" w:rsidRDefault="00633938" w:rsidP="002C1A58">
            <w:pPr>
              <w:widowControl w:val="0"/>
              <w:autoSpaceDE w:val="0"/>
              <w:autoSpaceDN w:val="0"/>
              <w:adjustRightInd w:val="0"/>
              <w:ind w:left="360" w:right="182" w:firstLine="0"/>
              <w:rPr>
                <w:rFonts w:asciiTheme="majorHAnsi" w:hAnsiTheme="majorHAnsi"/>
                <w:sz w:val="24"/>
                <w:szCs w:val="24"/>
              </w:rPr>
            </w:pPr>
            <w:r w:rsidRPr="007E181F">
              <w:rPr>
                <w:rFonts w:asciiTheme="majorHAnsi" w:hAnsiTheme="majorHAnsi"/>
                <w:sz w:val="24"/>
                <w:szCs w:val="24"/>
              </w:rPr>
              <w:t>Planning Committee Notification 13/03166/OUT Land Off Sutt</w:t>
            </w:r>
            <w:r w:rsidR="0047416F" w:rsidRPr="007E181F">
              <w:rPr>
                <w:rFonts w:asciiTheme="majorHAnsi" w:hAnsiTheme="majorHAnsi"/>
                <w:sz w:val="24"/>
                <w:szCs w:val="24"/>
              </w:rPr>
              <w:t>on Lane – The planning dept</w:t>
            </w:r>
            <w:r w:rsidRPr="007E181F">
              <w:rPr>
                <w:rFonts w:asciiTheme="majorHAnsi" w:hAnsiTheme="majorHAnsi"/>
                <w:sz w:val="24"/>
                <w:szCs w:val="24"/>
              </w:rPr>
              <w:t xml:space="preserve"> are informing us of their intention to approve the application</w:t>
            </w:r>
          </w:p>
        </w:tc>
        <w:tc>
          <w:tcPr>
            <w:tcW w:w="3118" w:type="dxa"/>
          </w:tcPr>
          <w:p w:rsidR="00245D46" w:rsidRPr="007E181F" w:rsidRDefault="00245D46" w:rsidP="0047416F">
            <w:pPr>
              <w:ind w:left="360" w:firstLine="0"/>
              <w:rPr>
                <w:rFonts w:asciiTheme="majorHAnsi" w:hAnsiTheme="majorHAnsi"/>
                <w:sz w:val="24"/>
                <w:szCs w:val="24"/>
              </w:rPr>
            </w:pPr>
          </w:p>
          <w:p w:rsidR="0047416F" w:rsidRPr="007E181F" w:rsidRDefault="0047416F" w:rsidP="0047416F">
            <w:pPr>
              <w:ind w:firstLine="0"/>
              <w:rPr>
                <w:rFonts w:asciiTheme="majorHAnsi" w:hAnsiTheme="majorHAnsi"/>
                <w:sz w:val="24"/>
                <w:szCs w:val="24"/>
              </w:rPr>
            </w:pPr>
            <w:r w:rsidRPr="007E181F">
              <w:rPr>
                <w:rFonts w:asciiTheme="majorHAnsi" w:hAnsiTheme="majorHAnsi"/>
                <w:sz w:val="24"/>
                <w:szCs w:val="24"/>
              </w:rPr>
              <w:t xml:space="preserve">Cllr Drury suggested that either the </w:t>
            </w:r>
            <w:r w:rsidR="007E181F" w:rsidRPr="007E181F">
              <w:rPr>
                <w:rFonts w:asciiTheme="majorHAnsi" w:hAnsiTheme="majorHAnsi"/>
                <w:sz w:val="24"/>
                <w:szCs w:val="24"/>
              </w:rPr>
              <w:t>councilors</w:t>
            </w:r>
            <w:r w:rsidRPr="007E181F">
              <w:rPr>
                <w:rFonts w:asciiTheme="majorHAnsi" w:hAnsiTheme="majorHAnsi"/>
                <w:sz w:val="24"/>
                <w:szCs w:val="24"/>
              </w:rPr>
              <w:t xml:space="preserve"> comment individually or as a whole, </w:t>
            </w:r>
            <w:r w:rsidR="002C1A58" w:rsidRPr="007E181F">
              <w:rPr>
                <w:rFonts w:asciiTheme="majorHAnsi" w:hAnsiTheme="majorHAnsi"/>
                <w:sz w:val="24"/>
                <w:szCs w:val="24"/>
              </w:rPr>
              <w:t xml:space="preserve">Cllr Righton proposed a whole PC response, Cllr Jervis 2nded.  Cllr Drury suggested that a reply be formulated and </w:t>
            </w:r>
            <w:r w:rsidR="007E181F" w:rsidRPr="007E181F">
              <w:rPr>
                <w:rFonts w:asciiTheme="majorHAnsi" w:hAnsiTheme="majorHAnsi"/>
                <w:sz w:val="24"/>
                <w:szCs w:val="24"/>
              </w:rPr>
              <w:t>circulated</w:t>
            </w:r>
            <w:r w:rsidR="002C1A58" w:rsidRPr="007E181F">
              <w:rPr>
                <w:rFonts w:asciiTheme="majorHAnsi" w:hAnsiTheme="majorHAnsi"/>
                <w:sz w:val="24"/>
                <w:szCs w:val="24"/>
              </w:rPr>
              <w:t xml:space="preserve"> via e-mail.  All agreed.</w:t>
            </w:r>
          </w:p>
          <w:p w:rsidR="002C1A58" w:rsidRPr="007E181F" w:rsidRDefault="002C1A58" w:rsidP="0047416F">
            <w:pPr>
              <w:ind w:firstLine="0"/>
              <w:rPr>
                <w:rFonts w:asciiTheme="majorHAnsi" w:hAnsiTheme="majorHAnsi"/>
                <w:sz w:val="24"/>
                <w:szCs w:val="24"/>
              </w:rPr>
            </w:pPr>
            <w:r w:rsidRPr="007E181F">
              <w:rPr>
                <w:rFonts w:asciiTheme="majorHAnsi" w:hAnsiTheme="majorHAnsi"/>
                <w:sz w:val="24"/>
                <w:szCs w:val="24"/>
              </w:rPr>
              <w:t xml:space="preserve">Cllr Drury had booked in to speak on behalf of the PC in </w:t>
            </w:r>
            <w:r w:rsidR="007E181F" w:rsidRPr="007E181F">
              <w:rPr>
                <w:rFonts w:asciiTheme="majorHAnsi" w:hAnsiTheme="majorHAnsi"/>
                <w:sz w:val="24"/>
                <w:szCs w:val="24"/>
              </w:rPr>
              <w:t>favor</w:t>
            </w:r>
            <w:r w:rsidRPr="007E181F">
              <w:rPr>
                <w:rFonts w:asciiTheme="majorHAnsi" w:hAnsiTheme="majorHAnsi"/>
                <w:sz w:val="24"/>
                <w:szCs w:val="24"/>
              </w:rPr>
              <w:t xml:space="preserve"> of the application, with conditions.  He asked any other councilors if they wished to speak instead of him, no-one did.</w:t>
            </w:r>
          </w:p>
        </w:tc>
      </w:tr>
      <w:tr w:rsidR="00245D46" w:rsidRPr="007E181F" w:rsidTr="00411B07">
        <w:tc>
          <w:tcPr>
            <w:tcW w:w="7338" w:type="dxa"/>
          </w:tcPr>
          <w:p w:rsidR="00245D46" w:rsidRPr="007E181F" w:rsidRDefault="0047416F" w:rsidP="0047416F">
            <w:pPr>
              <w:pStyle w:val="ListParagraph"/>
              <w:numPr>
                <w:ilvl w:val="0"/>
                <w:numId w:val="14"/>
              </w:numPr>
              <w:rPr>
                <w:rFonts w:asciiTheme="majorHAnsi" w:hAnsiTheme="majorHAnsi"/>
                <w:sz w:val="24"/>
                <w:szCs w:val="24"/>
                <w:u w:val="single"/>
              </w:rPr>
            </w:pPr>
            <w:r w:rsidRPr="007E181F">
              <w:rPr>
                <w:rFonts w:asciiTheme="majorHAnsi" w:hAnsiTheme="majorHAnsi"/>
                <w:sz w:val="24"/>
                <w:szCs w:val="24"/>
                <w:u w:val="single"/>
              </w:rPr>
              <w:t xml:space="preserve"> </w:t>
            </w:r>
            <w:r w:rsidR="00245D46" w:rsidRPr="007E181F">
              <w:rPr>
                <w:rFonts w:asciiTheme="majorHAnsi" w:hAnsiTheme="majorHAnsi"/>
                <w:sz w:val="24"/>
                <w:szCs w:val="24"/>
                <w:u w:val="single"/>
              </w:rPr>
              <w:t>Finance</w:t>
            </w:r>
          </w:p>
          <w:p w:rsidR="00245D46" w:rsidRPr="007E181F" w:rsidRDefault="00245D46" w:rsidP="0047416F">
            <w:pPr>
              <w:ind w:left="360" w:firstLine="0"/>
              <w:rPr>
                <w:rFonts w:asciiTheme="majorHAnsi" w:hAnsiTheme="majorHAnsi"/>
                <w:sz w:val="24"/>
                <w:szCs w:val="24"/>
              </w:rPr>
            </w:pPr>
            <w:r w:rsidRPr="007E181F">
              <w:rPr>
                <w:rFonts w:asciiTheme="majorHAnsi" w:hAnsiTheme="majorHAnsi"/>
                <w:sz w:val="24"/>
                <w:szCs w:val="24"/>
              </w:rPr>
              <w:t>Receipts –</w:t>
            </w:r>
            <w:r w:rsidR="0047416F" w:rsidRPr="007E181F">
              <w:rPr>
                <w:rFonts w:asciiTheme="majorHAnsi" w:hAnsiTheme="majorHAnsi"/>
                <w:sz w:val="24"/>
                <w:szCs w:val="24"/>
              </w:rPr>
              <w:t xml:space="preserve"> none</w:t>
            </w:r>
          </w:p>
          <w:p w:rsidR="00245D46" w:rsidRPr="007E181F" w:rsidRDefault="00245D46" w:rsidP="0047416F">
            <w:pPr>
              <w:pStyle w:val="ListParagraph"/>
              <w:ind w:firstLine="0"/>
              <w:rPr>
                <w:rFonts w:asciiTheme="majorHAnsi" w:hAnsiTheme="majorHAnsi"/>
                <w:sz w:val="24"/>
                <w:szCs w:val="24"/>
              </w:rPr>
            </w:pPr>
          </w:p>
          <w:p w:rsidR="00245D46" w:rsidRPr="007E181F" w:rsidRDefault="00245D46" w:rsidP="0047416F">
            <w:pPr>
              <w:ind w:left="360" w:firstLine="0"/>
              <w:rPr>
                <w:rFonts w:asciiTheme="majorHAnsi" w:hAnsiTheme="majorHAnsi"/>
                <w:sz w:val="24"/>
                <w:szCs w:val="24"/>
              </w:rPr>
            </w:pPr>
            <w:r w:rsidRPr="007E181F">
              <w:rPr>
                <w:rFonts w:asciiTheme="majorHAnsi" w:hAnsiTheme="majorHAnsi"/>
                <w:sz w:val="24"/>
                <w:szCs w:val="24"/>
              </w:rPr>
              <w:t>Payments -   Cheque No</w:t>
            </w:r>
          </w:p>
          <w:p w:rsidR="00245D46" w:rsidRPr="007E181F" w:rsidRDefault="0047416F" w:rsidP="0047416F">
            <w:pPr>
              <w:ind w:left="360" w:firstLine="0"/>
              <w:rPr>
                <w:rFonts w:asciiTheme="majorHAnsi" w:hAnsiTheme="majorHAnsi"/>
                <w:sz w:val="24"/>
                <w:szCs w:val="24"/>
              </w:rPr>
            </w:pPr>
            <w:r w:rsidRPr="007E181F">
              <w:rPr>
                <w:rFonts w:asciiTheme="majorHAnsi" w:hAnsiTheme="majorHAnsi"/>
                <w:sz w:val="24"/>
                <w:szCs w:val="24"/>
              </w:rPr>
              <w:t>101183</w:t>
            </w:r>
            <w:r w:rsidR="00245D46" w:rsidRPr="007E181F">
              <w:rPr>
                <w:rFonts w:asciiTheme="majorHAnsi" w:hAnsiTheme="majorHAnsi"/>
                <w:sz w:val="24"/>
                <w:szCs w:val="24"/>
              </w:rPr>
              <w:t xml:space="preserve"> – Clerk’s Salary                                             </w:t>
            </w:r>
            <w:r w:rsidRPr="007E181F">
              <w:rPr>
                <w:rFonts w:asciiTheme="majorHAnsi" w:hAnsiTheme="majorHAnsi"/>
                <w:sz w:val="24"/>
                <w:szCs w:val="24"/>
              </w:rPr>
              <w:t xml:space="preserve">    </w:t>
            </w:r>
            <w:r w:rsidR="00245D46" w:rsidRPr="007E181F">
              <w:rPr>
                <w:rFonts w:asciiTheme="majorHAnsi" w:hAnsiTheme="majorHAnsi"/>
                <w:sz w:val="24"/>
                <w:szCs w:val="24"/>
              </w:rPr>
              <w:t xml:space="preserve">£489.67  </w:t>
            </w:r>
          </w:p>
          <w:p w:rsidR="00245D46" w:rsidRPr="007E181F" w:rsidRDefault="0047416F" w:rsidP="0047416F">
            <w:pPr>
              <w:ind w:left="360" w:firstLine="0"/>
              <w:rPr>
                <w:rFonts w:asciiTheme="majorHAnsi" w:hAnsiTheme="majorHAnsi"/>
                <w:sz w:val="24"/>
                <w:szCs w:val="24"/>
              </w:rPr>
            </w:pPr>
            <w:r w:rsidRPr="007E181F">
              <w:rPr>
                <w:rFonts w:asciiTheme="majorHAnsi" w:hAnsiTheme="majorHAnsi" w:cs="Aldhabi"/>
                <w:bCs/>
                <w:sz w:val="24"/>
                <w:szCs w:val="24"/>
              </w:rPr>
              <w:t>101184</w:t>
            </w:r>
            <w:r w:rsidR="00245D46" w:rsidRPr="007E181F">
              <w:rPr>
                <w:rFonts w:asciiTheme="majorHAnsi" w:hAnsiTheme="majorHAnsi" w:cs="Aldhabi"/>
                <w:bCs/>
                <w:sz w:val="24"/>
                <w:szCs w:val="24"/>
              </w:rPr>
              <w:t xml:space="preserve"> – </w:t>
            </w:r>
            <w:r w:rsidRPr="007E181F">
              <w:rPr>
                <w:rFonts w:asciiTheme="majorHAnsi" w:hAnsiTheme="majorHAnsi" w:cs="Aldhabi"/>
                <w:bCs/>
                <w:sz w:val="24"/>
                <w:szCs w:val="24"/>
              </w:rPr>
              <w:t>Grant Thornton - audit</w:t>
            </w:r>
            <w:r w:rsidR="00245D46" w:rsidRPr="007E181F">
              <w:rPr>
                <w:rFonts w:asciiTheme="majorHAnsi" w:hAnsiTheme="majorHAnsi" w:cs="Aldhabi"/>
                <w:bCs/>
                <w:sz w:val="24"/>
                <w:szCs w:val="24"/>
              </w:rPr>
              <w:t xml:space="preserve">           </w:t>
            </w:r>
            <w:r w:rsidR="007E181F">
              <w:rPr>
                <w:rFonts w:asciiTheme="majorHAnsi" w:hAnsiTheme="majorHAnsi" w:cs="Aldhabi"/>
                <w:bCs/>
                <w:sz w:val="24"/>
                <w:szCs w:val="24"/>
              </w:rPr>
              <w:t xml:space="preserve">                    </w:t>
            </w:r>
            <w:r w:rsidRPr="007E181F">
              <w:rPr>
                <w:rFonts w:asciiTheme="majorHAnsi" w:hAnsiTheme="majorHAnsi" w:cs="Aldhabi"/>
                <w:bCs/>
                <w:sz w:val="24"/>
                <w:szCs w:val="24"/>
              </w:rPr>
              <w:t>£100</w:t>
            </w:r>
          </w:p>
          <w:p w:rsidR="00245D46" w:rsidRPr="007E181F" w:rsidRDefault="0047416F" w:rsidP="0047416F">
            <w:pPr>
              <w:widowControl w:val="0"/>
              <w:autoSpaceDE w:val="0"/>
              <w:autoSpaceDN w:val="0"/>
              <w:adjustRightInd w:val="0"/>
              <w:ind w:right="182" w:firstLine="0"/>
              <w:rPr>
                <w:rFonts w:asciiTheme="majorHAnsi" w:hAnsiTheme="majorHAnsi" w:cs="Aldhabi"/>
                <w:bCs/>
                <w:sz w:val="24"/>
                <w:szCs w:val="24"/>
              </w:rPr>
            </w:pPr>
            <w:r w:rsidRPr="007E181F">
              <w:rPr>
                <w:rFonts w:asciiTheme="majorHAnsi" w:hAnsiTheme="majorHAnsi" w:cs="Aldhabi"/>
                <w:bCs/>
                <w:sz w:val="24"/>
                <w:szCs w:val="24"/>
              </w:rPr>
              <w:t xml:space="preserve">       101185 – </w:t>
            </w:r>
            <w:r w:rsidR="007E181F" w:rsidRPr="007E181F">
              <w:rPr>
                <w:rFonts w:asciiTheme="majorHAnsi" w:hAnsiTheme="majorHAnsi" w:cs="Aldhabi"/>
                <w:bCs/>
                <w:sz w:val="24"/>
                <w:szCs w:val="24"/>
              </w:rPr>
              <w:t>Stratford</w:t>
            </w:r>
            <w:r w:rsidRPr="007E181F">
              <w:rPr>
                <w:rFonts w:asciiTheme="majorHAnsi" w:hAnsiTheme="majorHAnsi" w:cs="Aldhabi"/>
                <w:bCs/>
                <w:sz w:val="24"/>
                <w:szCs w:val="24"/>
              </w:rPr>
              <w:t xml:space="preserve"> Dist</w:t>
            </w:r>
            <w:r w:rsidR="007E181F">
              <w:rPr>
                <w:rFonts w:asciiTheme="majorHAnsi" w:hAnsiTheme="majorHAnsi" w:cs="Aldhabi"/>
                <w:bCs/>
                <w:sz w:val="24"/>
                <w:szCs w:val="24"/>
              </w:rPr>
              <w:t xml:space="preserve">rict Council re election     </w:t>
            </w:r>
            <w:r w:rsidRPr="007E181F">
              <w:rPr>
                <w:rFonts w:asciiTheme="majorHAnsi" w:hAnsiTheme="majorHAnsi" w:cs="Aldhabi"/>
                <w:bCs/>
                <w:sz w:val="24"/>
                <w:szCs w:val="24"/>
              </w:rPr>
              <w:t>£100.00</w:t>
            </w:r>
          </w:p>
          <w:p w:rsidR="00245D46" w:rsidRPr="007E181F" w:rsidRDefault="00245D46" w:rsidP="0047416F">
            <w:pPr>
              <w:widowControl w:val="0"/>
              <w:autoSpaceDE w:val="0"/>
              <w:autoSpaceDN w:val="0"/>
              <w:adjustRightInd w:val="0"/>
              <w:ind w:right="182" w:firstLine="0"/>
              <w:rPr>
                <w:rFonts w:asciiTheme="majorHAnsi" w:hAnsiTheme="majorHAnsi"/>
                <w:sz w:val="24"/>
                <w:szCs w:val="24"/>
                <w:u w:val="single"/>
              </w:rPr>
            </w:pPr>
          </w:p>
        </w:tc>
        <w:tc>
          <w:tcPr>
            <w:tcW w:w="3118" w:type="dxa"/>
          </w:tcPr>
          <w:p w:rsidR="00245D46" w:rsidRPr="007E181F" w:rsidRDefault="00245D46" w:rsidP="0047416F">
            <w:pPr>
              <w:ind w:left="360" w:firstLine="0"/>
              <w:rPr>
                <w:rFonts w:asciiTheme="majorHAnsi" w:hAnsiTheme="majorHAnsi"/>
                <w:sz w:val="24"/>
                <w:szCs w:val="24"/>
              </w:rPr>
            </w:pPr>
          </w:p>
          <w:p w:rsidR="00245D46" w:rsidRPr="007E181F" w:rsidRDefault="00245D46" w:rsidP="0047416F">
            <w:pPr>
              <w:ind w:firstLine="0"/>
              <w:rPr>
                <w:rFonts w:asciiTheme="majorHAnsi" w:hAnsiTheme="majorHAnsi"/>
                <w:sz w:val="24"/>
                <w:szCs w:val="24"/>
              </w:rPr>
            </w:pPr>
          </w:p>
        </w:tc>
      </w:tr>
      <w:tr w:rsidR="00245D46" w:rsidRPr="007E181F" w:rsidTr="00411B07">
        <w:tc>
          <w:tcPr>
            <w:tcW w:w="7338" w:type="dxa"/>
          </w:tcPr>
          <w:p w:rsidR="00245D46" w:rsidRPr="007E181F" w:rsidRDefault="00245D46" w:rsidP="0047416F">
            <w:pPr>
              <w:ind w:left="360" w:firstLine="0"/>
              <w:rPr>
                <w:rFonts w:asciiTheme="majorHAnsi" w:hAnsiTheme="majorHAnsi"/>
                <w:sz w:val="24"/>
                <w:szCs w:val="24"/>
              </w:rPr>
            </w:pPr>
            <w:r w:rsidRPr="007E181F">
              <w:rPr>
                <w:rFonts w:asciiTheme="majorHAnsi" w:hAnsiTheme="majorHAnsi"/>
                <w:sz w:val="24"/>
                <w:szCs w:val="24"/>
                <w:u w:val="single"/>
              </w:rPr>
              <w:t xml:space="preserve">Date of next meeting – </w:t>
            </w:r>
            <w:r w:rsidR="0047416F" w:rsidRPr="007E181F">
              <w:rPr>
                <w:rFonts w:asciiTheme="majorHAnsi" w:hAnsiTheme="majorHAnsi"/>
                <w:sz w:val="24"/>
                <w:szCs w:val="24"/>
                <w:u w:val="single"/>
              </w:rPr>
              <w:t>Mon 28</w:t>
            </w:r>
            <w:r w:rsidR="0047416F" w:rsidRPr="007E181F">
              <w:rPr>
                <w:rFonts w:asciiTheme="majorHAnsi" w:hAnsiTheme="majorHAnsi"/>
                <w:sz w:val="24"/>
                <w:szCs w:val="24"/>
                <w:u w:val="single"/>
                <w:vertAlign w:val="superscript"/>
              </w:rPr>
              <w:t>th</w:t>
            </w:r>
            <w:r w:rsidR="0047416F" w:rsidRPr="007E181F">
              <w:rPr>
                <w:rFonts w:asciiTheme="majorHAnsi" w:hAnsiTheme="majorHAnsi"/>
                <w:sz w:val="24"/>
                <w:szCs w:val="24"/>
                <w:u w:val="single"/>
              </w:rPr>
              <w:t xml:space="preserve"> July at 7.3</w:t>
            </w:r>
            <w:r w:rsidRPr="007E181F">
              <w:rPr>
                <w:rFonts w:asciiTheme="majorHAnsi" w:hAnsiTheme="majorHAnsi"/>
                <w:sz w:val="24"/>
                <w:szCs w:val="24"/>
                <w:u w:val="single"/>
              </w:rPr>
              <w:t>0 pm</w:t>
            </w:r>
          </w:p>
        </w:tc>
        <w:tc>
          <w:tcPr>
            <w:tcW w:w="3118" w:type="dxa"/>
          </w:tcPr>
          <w:p w:rsidR="00245D46" w:rsidRPr="007E181F" w:rsidRDefault="00245D46" w:rsidP="0047416F">
            <w:pPr>
              <w:ind w:firstLine="0"/>
              <w:rPr>
                <w:rFonts w:asciiTheme="majorHAnsi" w:hAnsiTheme="majorHAnsi"/>
                <w:sz w:val="24"/>
                <w:szCs w:val="24"/>
              </w:rPr>
            </w:pPr>
          </w:p>
          <w:p w:rsidR="00245D46" w:rsidRPr="007E181F" w:rsidRDefault="00245D46" w:rsidP="0047416F">
            <w:pPr>
              <w:ind w:firstLine="0"/>
              <w:rPr>
                <w:rFonts w:asciiTheme="majorHAnsi" w:hAnsiTheme="majorHAnsi"/>
                <w:sz w:val="24"/>
                <w:szCs w:val="24"/>
              </w:rPr>
            </w:pPr>
          </w:p>
        </w:tc>
      </w:tr>
      <w:tr w:rsidR="0047416F" w:rsidRPr="007E181F" w:rsidTr="00411B07">
        <w:tc>
          <w:tcPr>
            <w:tcW w:w="7338" w:type="dxa"/>
          </w:tcPr>
          <w:p w:rsidR="0047416F" w:rsidRPr="007E181F" w:rsidRDefault="002C1A58" w:rsidP="002C1A58">
            <w:pPr>
              <w:ind w:firstLine="0"/>
              <w:rPr>
                <w:rFonts w:asciiTheme="majorHAnsi" w:hAnsiTheme="majorHAnsi"/>
                <w:sz w:val="24"/>
                <w:szCs w:val="24"/>
              </w:rPr>
            </w:pPr>
            <w:r w:rsidRPr="007E181F">
              <w:rPr>
                <w:rFonts w:asciiTheme="majorHAnsi" w:hAnsiTheme="majorHAnsi"/>
                <w:sz w:val="24"/>
                <w:szCs w:val="24"/>
              </w:rPr>
              <w:t xml:space="preserve">     </w:t>
            </w:r>
            <w:r w:rsidR="0047416F" w:rsidRPr="007E181F">
              <w:rPr>
                <w:rFonts w:asciiTheme="majorHAnsi" w:hAnsiTheme="majorHAnsi"/>
                <w:sz w:val="24"/>
                <w:szCs w:val="24"/>
              </w:rPr>
              <w:t>Items for next meeting</w:t>
            </w:r>
          </w:p>
          <w:p w:rsidR="002C1A58" w:rsidRPr="007E181F" w:rsidRDefault="002C1A58" w:rsidP="002C1A58">
            <w:pPr>
              <w:ind w:firstLine="0"/>
              <w:rPr>
                <w:rFonts w:asciiTheme="majorHAnsi" w:hAnsiTheme="majorHAnsi"/>
                <w:sz w:val="24"/>
                <w:szCs w:val="24"/>
              </w:rPr>
            </w:pPr>
            <w:r w:rsidRPr="007E181F">
              <w:rPr>
                <w:rFonts w:asciiTheme="majorHAnsi" w:hAnsiTheme="majorHAnsi"/>
                <w:sz w:val="24"/>
                <w:szCs w:val="24"/>
              </w:rPr>
              <w:t>Can the precept be used for education – ask Alison Hodge</w:t>
            </w:r>
          </w:p>
          <w:p w:rsidR="002C1A58" w:rsidRPr="007E181F" w:rsidRDefault="002C1A58" w:rsidP="002C1A58">
            <w:pPr>
              <w:ind w:firstLine="0"/>
              <w:rPr>
                <w:rFonts w:asciiTheme="majorHAnsi" w:hAnsiTheme="majorHAnsi"/>
                <w:sz w:val="24"/>
                <w:szCs w:val="24"/>
              </w:rPr>
            </w:pPr>
            <w:r w:rsidRPr="007E181F">
              <w:rPr>
                <w:rFonts w:asciiTheme="majorHAnsi" w:hAnsiTheme="majorHAnsi"/>
                <w:sz w:val="24"/>
                <w:szCs w:val="24"/>
              </w:rPr>
              <w:t>Report on the National Flooding Forum by Cllr Ashall</w:t>
            </w:r>
          </w:p>
          <w:p w:rsidR="002C1A58" w:rsidRPr="007E181F" w:rsidRDefault="002C1A58" w:rsidP="002C1A58">
            <w:pPr>
              <w:ind w:firstLine="0"/>
              <w:rPr>
                <w:rFonts w:asciiTheme="majorHAnsi" w:hAnsiTheme="majorHAnsi"/>
                <w:sz w:val="24"/>
                <w:szCs w:val="24"/>
              </w:rPr>
            </w:pPr>
          </w:p>
          <w:p w:rsidR="0047416F" w:rsidRPr="007E181F" w:rsidRDefault="0047416F" w:rsidP="0047416F">
            <w:pPr>
              <w:ind w:left="360" w:firstLine="0"/>
              <w:rPr>
                <w:rFonts w:asciiTheme="majorHAnsi" w:hAnsiTheme="majorHAnsi"/>
                <w:sz w:val="24"/>
                <w:szCs w:val="24"/>
              </w:rPr>
            </w:pPr>
          </w:p>
        </w:tc>
        <w:tc>
          <w:tcPr>
            <w:tcW w:w="3118" w:type="dxa"/>
          </w:tcPr>
          <w:p w:rsidR="0047416F" w:rsidRPr="007E181F" w:rsidRDefault="0047416F" w:rsidP="0047416F">
            <w:pPr>
              <w:ind w:left="360" w:firstLine="0"/>
              <w:rPr>
                <w:rFonts w:asciiTheme="majorHAnsi" w:hAnsiTheme="majorHAnsi"/>
                <w:sz w:val="24"/>
                <w:szCs w:val="24"/>
              </w:rPr>
            </w:pPr>
          </w:p>
        </w:tc>
      </w:tr>
    </w:tbl>
    <w:p w:rsidR="00BC3839" w:rsidRPr="007E181F" w:rsidRDefault="00BC3839" w:rsidP="0047416F">
      <w:pPr>
        <w:ind w:firstLine="0"/>
        <w:rPr>
          <w:rFonts w:asciiTheme="majorHAnsi" w:hAnsiTheme="majorHAnsi"/>
          <w:sz w:val="24"/>
          <w:szCs w:val="24"/>
        </w:rPr>
      </w:pPr>
    </w:p>
    <w:p w:rsidR="00BC3839" w:rsidRPr="007E181F" w:rsidRDefault="00BC3839" w:rsidP="0047416F">
      <w:pPr>
        <w:ind w:left="360" w:firstLine="0"/>
        <w:rPr>
          <w:rFonts w:asciiTheme="majorHAnsi" w:hAnsiTheme="majorHAnsi"/>
          <w:sz w:val="24"/>
          <w:szCs w:val="24"/>
        </w:rPr>
      </w:pPr>
    </w:p>
    <w:p w:rsidR="00BC3839" w:rsidRPr="007E181F" w:rsidRDefault="00BC3839" w:rsidP="0047416F">
      <w:pPr>
        <w:ind w:left="360" w:firstLine="0"/>
        <w:rPr>
          <w:rFonts w:asciiTheme="majorHAnsi" w:hAnsiTheme="majorHAnsi"/>
          <w:sz w:val="24"/>
          <w:szCs w:val="24"/>
        </w:rPr>
      </w:pPr>
    </w:p>
    <w:p w:rsidR="005A0548" w:rsidRPr="007E181F" w:rsidRDefault="005A0548" w:rsidP="0047416F">
      <w:pPr>
        <w:ind w:left="360" w:firstLine="0"/>
        <w:rPr>
          <w:rFonts w:asciiTheme="majorHAnsi" w:hAnsiTheme="majorHAnsi"/>
          <w:sz w:val="24"/>
          <w:szCs w:val="24"/>
        </w:rPr>
      </w:pPr>
    </w:p>
    <w:sectPr w:rsidR="005A0548" w:rsidRPr="007E181F" w:rsidSect="00836BF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dhabi">
    <w:panose1 w:val="01000000000000000000"/>
    <w:charset w:val="00"/>
    <w:family w:val="auto"/>
    <w:pitch w:val="variable"/>
    <w:sig w:usb0="A000206F" w:usb1="9000804B"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2D16"/>
    <w:multiLevelType w:val="hybridMultilevel"/>
    <w:tmpl w:val="EE78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6"/>
  </w:num>
  <w:num w:numId="4">
    <w:abstractNumId w:val="7"/>
  </w:num>
  <w:num w:numId="5">
    <w:abstractNumId w:val="16"/>
  </w:num>
  <w:num w:numId="6">
    <w:abstractNumId w:val="15"/>
  </w:num>
  <w:num w:numId="7">
    <w:abstractNumId w:val="3"/>
  </w:num>
  <w:num w:numId="8">
    <w:abstractNumId w:val="14"/>
  </w:num>
  <w:num w:numId="9">
    <w:abstractNumId w:val="5"/>
  </w:num>
  <w:num w:numId="10">
    <w:abstractNumId w:val="4"/>
  </w:num>
  <w:num w:numId="11">
    <w:abstractNumId w:val="0"/>
  </w:num>
  <w:num w:numId="12">
    <w:abstractNumId w:val="2"/>
  </w:num>
  <w:num w:numId="13">
    <w:abstractNumId w:val="13"/>
  </w:num>
  <w:num w:numId="14">
    <w:abstractNumId w:val="8"/>
  </w:num>
  <w:num w:numId="15">
    <w:abstractNumId w:val="17"/>
  </w:num>
  <w:num w:numId="16">
    <w:abstractNumId w:val="9"/>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rsids>
    <w:rsidRoot w:val="00BC3839"/>
    <w:rsid w:val="000072C4"/>
    <w:rsid w:val="000506CE"/>
    <w:rsid w:val="00245D46"/>
    <w:rsid w:val="0025168C"/>
    <w:rsid w:val="002C1A58"/>
    <w:rsid w:val="003C7FC6"/>
    <w:rsid w:val="00411785"/>
    <w:rsid w:val="0047416F"/>
    <w:rsid w:val="00482552"/>
    <w:rsid w:val="00573398"/>
    <w:rsid w:val="005A0548"/>
    <w:rsid w:val="00633938"/>
    <w:rsid w:val="00791A06"/>
    <w:rsid w:val="007E181F"/>
    <w:rsid w:val="0090749B"/>
    <w:rsid w:val="0095455A"/>
    <w:rsid w:val="00B41690"/>
    <w:rsid w:val="00B5353B"/>
    <w:rsid w:val="00BC3839"/>
    <w:rsid w:val="00CB3010"/>
    <w:rsid w:val="00E86929"/>
    <w:rsid w:val="00FC7C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4</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5</cp:revision>
  <dcterms:created xsi:type="dcterms:W3CDTF">2014-07-02T16:37:00Z</dcterms:created>
  <dcterms:modified xsi:type="dcterms:W3CDTF">2014-07-20T20:13:00Z</dcterms:modified>
</cp:coreProperties>
</file>