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511" w:rsidRPr="00B27E15" w:rsidRDefault="00B27E15" w:rsidP="00BF616E">
      <w:pPr>
        <w:pStyle w:val="NoSpacing"/>
        <w:jc w:val="center"/>
        <w:rPr>
          <w:rFonts w:asciiTheme="majorHAnsi" w:hAnsiTheme="majorHAnsi"/>
          <w:color w:val="C00000"/>
          <w:sz w:val="24"/>
          <w:szCs w:val="24"/>
          <w:u w:val="single"/>
        </w:rPr>
      </w:pPr>
      <w:r>
        <w:rPr>
          <w:rFonts w:asciiTheme="majorHAnsi" w:hAnsiTheme="majorHAnsi"/>
          <w:color w:val="C00000"/>
          <w:sz w:val="24"/>
          <w:szCs w:val="24"/>
          <w:u w:val="single"/>
        </w:rPr>
        <w:t>DRAFT</w:t>
      </w:r>
    </w:p>
    <w:p w:rsidR="00BC3839" w:rsidRPr="00087D18" w:rsidRDefault="00BC3839" w:rsidP="0004768C">
      <w:pPr>
        <w:pStyle w:val="NoSpacing"/>
        <w:ind w:left="2160" w:firstLine="720"/>
        <w:rPr>
          <w:rFonts w:asciiTheme="majorHAnsi" w:hAnsiTheme="majorHAnsi"/>
          <w:sz w:val="24"/>
          <w:szCs w:val="24"/>
          <w:u w:val="single"/>
        </w:rPr>
      </w:pPr>
      <w:r w:rsidRPr="00087D18">
        <w:rPr>
          <w:rFonts w:asciiTheme="majorHAnsi" w:hAnsiTheme="majorHAnsi"/>
          <w:sz w:val="24"/>
          <w:szCs w:val="24"/>
          <w:u w:val="single"/>
        </w:rPr>
        <w:t>MINUTES OF THE MEETING OF BRAILES PARISH COUNCIL</w:t>
      </w:r>
    </w:p>
    <w:p w:rsidR="00BC3839" w:rsidRPr="00087D18" w:rsidRDefault="00BE70B4" w:rsidP="0004768C">
      <w:pPr>
        <w:pStyle w:val="NoSpacing"/>
        <w:ind w:left="360"/>
        <w:jc w:val="center"/>
        <w:rPr>
          <w:rFonts w:asciiTheme="majorHAnsi" w:hAnsiTheme="majorHAnsi"/>
          <w:sz w:val="24"/>
          <w:szCs w:val="24"/>
          <w:u w:val="single"/>
        </w:rPr>
      </w:pPr>
      <w:r w:rsidRPr="00087D18">
        <w:rPr>
          <w:rFonts w:asciiTheme="majorHAnsi" w:hAnsiTheme="majorHAnsi"/>
          <w:sz w:val="24"/>
          <w:szCs w:val="24"/>
          <w:u w:val="single"/>
        </w:rPr>
        <w:t xml:space="preserve">MONDAY </w:t>
      </w:r>
      <w:r w:rsidR="0035514C">
        <w:rPr>
          <w:rFonts w:asciiTheme="majorHAnsi" w:hAnsiTheme="majorHAnsi"/>
          <w:sz w:val="24"/>
          <w:szCs w:val="24"/>
          <w:u w:val="single"/>
        </w:rPr>
        <w:t>4</w:t>
      </w:r>
      <w:r w:rsidR="00A663BB">
        <w:rPr>
          <w:rFonts w:asciiTheme="majorHAnsi" w:hAnsiTheme="majorHAnsi"/>
          <w:sz w:val="24"/>
          <w:szCs w:val="24"/>
          <w:u w:val="single"/>
        </w:rPr>
        <w:t>th</w:t>
      </w:r>
      <w:r w:rsidR="0035514C">
        <w:rPr>
          <w:rFonts w:asciiTheme="majorHAnsi" w:hAnsiTheme="majorHAnsi"/>
          <w:sz w:val="24"/>
          <w:szCs w:val="24"/>
          <w:u w:val="single"/>
        </w:rPr>
        <w:t xml:space="preserve"> JANUARY 2016</w:t>
      </w:r>
      <w:r w:rsidR="00907474" w:rsidRPr="00087D18">
        <w:rPr>
          <w:rFonts w:asciiTheme="majorHAnsi" w:hAnsiTheme="majorHAnsi"/>
          <w:sz w:val="24"/>
          <w:szCs w:val="24"/>
          <w:u w:val="single"/>
        </w:rPr>
        <w:t xml:space="preserve"> AT</w:t>
      </w:r>
      <w:r w:rsidRPr="00087D18">
        <w:rPr>
          <w:rFonts w:asciiTheme="majorHAnsi" w:hAnsiTheme="majorHAnsi"/>
          <w:sz w:val="24"/>
          <w:szCs w:val="24"/>
          <w:u w:val="single"/>
        </w:rPr>
        <w:t xml:space="preserve"> 7.30pm</w:t>
      </w:r>
      <w:r w:rsidR="00A26134" w:rsidRPr="00087D18">
        <w:rPr>
          <w:rFonts w:asciiTheme="majorHAnsi" w:hAnsiTheme="majorHAnsi"/>
          <w:sz w:val="24"/>
          <w:szCs w:val="24"/>
          <w:u w:val="single"/>
        </w:rPr>
        <w:t xml:space="preserve"> IN T</w:t>
      </w:r>
      <w:r w:rsidR="0035514C">
        <w:rPr>
          <w:rFonts w:asciiTheme="majorHAnsi" w:hAnsiTheme="majorHAnsi"/>
          <w:sz w:val="24"/>
          <w:szCs w:val="24"/>
          <w:u w:val="single"/>
        </w:rPr>
        <w:t>HE PAVILLION</w:t>
      </w:r>
      <w:r w:rsidR="00BC3839" w:rsidRPr="00087D18">
        <w:rPr>
          <w:rFonts w:asciiTheme="majorHAnsi" w:hAnsiTheme="majorHAnsi"/>
          <w:sz w:val="24"/>
          <w:szCs w:val="24"/>
          <w:u w:val="single"/>
        </w:rPr>
        <w:t>, BRAILES</w:t>
      </w:r>
    </w:p>
    <w:p w:rsidR="00BC3839" w:rsidRPr="00087D18" w:rsidRDefault="00BC3839" w:rsidP="005D1E21">
      <w:pPr>
        <w:pStyle w:val="NoSpacing"/>
        <w:rPr>
          <w:rFonts w:asciiTheme="majorHAnsi" w:hAnsiTheme="majorHAnsi"/>
          <w:sz w:val="24"/>
          <w:szCs w:val="24"/>
          <w:u w:val="single"/>
        </w:rPr>
      </w:pPr>
    </w:p>
    <w:p w:rsidR="00784AB8" w:rsidRPr="006D0DD3" w:rsidRDefault="00BC3839" w:rsidP="00784AB8">
      <w:pPr>
        <w:pStyle w:val="NoSpacing"/>
        <w:ind w:left="360"/>
        <w:rPr>
          <w:rFonts w:asciiTheme="majorHAnsi" w:hAnsiTheme="majorHAnsi"/>
          <w:sz w:val="24"/>
          <w:szCs w:val="24"/>
        </w:rPr>
      </w:pPr>
      <w:r w:rsidRPr="006D0DD3">
        <w:rPr>
          <w:rFonts w:asciiTheme="majorHAnsi" w:hAnsiTheme="majorHAnsi"/>
          <w:sz w:val="24"/>
          <w:szCs w:val="24"/>
        </w:rPr>
        <w:t>Present:</w:t>
      </w:r>
      <w:r w:rsidRPr="006D0DD3">
        <w:rPr>
          <w:rFonts w:asciiTheme="majorHAnsi" w:hAnsiTheme="majorHAnsi"/>
          <w:sz w:val="24"/>
          <w:szCs w:val="24"/>
        </w:rPr>
        <w:tab/>
      </w:r>
      <w:r w:rsidR="003F7C7E">
        <w:rPr>
          <w:rFonts w:asciiTheme="majorHAnsi" w:hAnsiTheme="majorHAnsi"/>
          <w:sz w:val="24"/>
          <w:szCs w:val="24"/>
        </w:rPr>
        <w:t xml:space="preserve">          </w:t>
      </w:r>
      <w:r w:rsidR="007C2A11" w:rsidRPr="006D0DD3">
        <w:rPr>
          <w:rFonts w:asciiTheme="majorHAnsi" w:hAnsiTheme="majorHAnsi"/>
          <w:sz w:val="24"/>
          <w:szCs w:val="24"/>
        </w:rPr>
        <w:t xml:space="preserve">Cllr </w:t>
      </w:r>
      <w:r w:rsidR="0035514C">
        <w:rPr>
          <w:rFonts w:asciiTheme="majorHAnsi" w:hAnsiTheme="majorHAnsi"/>
          <w:sz w:val="24"/>
          <w:szCs w:val="24"/>
        </w:rPr>
        <w:t>Ashall</w:t>
      </w:r>
      <w:r w:rsidR="00B24394" w:rsidRPr="006D0DD3">
        <w:rPr>
          <w:rFonts w:asciiTheme="majorHAnsi" w:hAnsiTheme="majorHAnsi"/>
          <w:sz w:val="24"/>
          <w:szCs w:val="24"/>
        </w:rPr>
        <w:tab/>
      </w:r>
      <w:r w:rsidR="00B24394" w:rsidRPr="006D0DD3">
        <w:rPr>
          <w:rFonts w:asciiTheme="majorHAnsi" w:hAnsiTheme="majorHAnsi"/>
          <w:sz w:val="24"/>
          <w:szCs w:val="24"/>
        </w:rPr>
        <w:tab/>
      </w:r>
      <w:r w:rsidR="00784AB8" w:rsidRPr="006D0DD3">
        <w:rPr>
          <w:rFonts w:asciiTheme="majorHAnsi" w:hAnsiTheme="majorHAnsi"/>
          <w:sz w:val="24"/>
          <w:szCs w:val="24"/>
        </w:rPr>
        <w:t xml:space="preserve"> </w:t>
      </w:r>
    </w:p>
    <w:p w:rsidR="00BE70B4" w:rsidRPr="006D0DD3" w:rsidRDefault="00384E9E" w:rsidP="00BE70B4">
      <w:pPr>
        <w:pStyle w:val="NoSpacing"/>
        <w:ind w:left="1980"/>
        <w:rPr>
          <w:rFonts w:asciiTheme="majorHAnsi" w:hAnsiTheme="majorHAnsi"/>
          <w:sz w:val="24"/>
          <w:szCs w:val="24"/>
        </w:rPr>
      </w:pPr>
      <w:r w:rsidRPr="006D0DD3">
        <w:rPr>
          <w:rFonts w:asciiTheme="majorHAnsi" w:hAnsiTheme="majorHAnsi"/>
          <w:sz w:val="24"/>
          <w:szCs w:val="24"/>
        </w:rPr>
        <w:t xml:space="preserve">Cllr </w:t>
      </w:r>
      <w:r w:rsidR="0035514C">
        <w:rPr>
          <w:rFonts w:asciiTheme="majorHAnsi" w:hAnsiTheme="majorHAnsi"/>
          <w:sz w:val="24"/>
          <w:szCs w:val="24"/>
        </w:rPr>
        <w:t>de Maillet</w:t>
      </w:r>
      <w:r w:rsidR="007C2A11" w:rsidRPr="006D0DD3">
        <w:rPr>
          <w:rFonts w:asciiTheme="majorHAnsi" w:hAnsiTheme="majorHAnsi"/>
          <w:sz w:val="24"/>
          <w:szCs w:val="24"/>
        </w:rPr>
        <w:tab/>
      </w:r>
      <w:r w:rsidR="007C2A11" w:rsidRPr="006D0DD3">
        <w:rPr>
          <w:rFonts w:asciiTheme="majorHAnsi" w:hAnsiTheme="majorHAnsi"/>
          <w:sz w:val="24"/>
          <w:szCs w:val="24"/>
        </w:rPr>
        <w:tab/>
      </w:r>
      <w:r w:rsidR="007C2A11" w:rsidRPr="006D0DD3">
        <w:rPr>
          <w:rFonts w:asciiTheme="majorHAnsi" w:hAnsiTheme="majorHAnsi"/>
          <w:sz w:val="24"/>
          <w:szCs w:val="24"/>
        </w:rPr>
        <w:tab/>
      </w:r>
      <w:r w:rsidR="007C2A11" w:rsidRPr="006D0DD3">
        <w:rPr>
          <w:rFonts w:asciiTheme="majorHAnsi" w:hAnsiTheme="majorHAnsi"/>
          <w:sz w:val="24"/>
          <w:szCs w:val="24"/>
        </w:rPr>
        <w:tab/>
      </w:r>
      <w:r w:rsidR="00E47373" w:rsidRPr="006D0DD3">
        <w:rPr>
          <w:rFonts w:asciiTheme="majorHAnsi" w:hAnsiTheme="majorHAnsi"/>
          <w:sz w:val="24"/>
          <w:szCs w:val="24"/>
        </w:rPr>
        <w:t>Cllr Rosenthal</w:t>
      </w:r>
    </w:p>
    <w:p w:rsidR="00A26134" w:rsidRPr="006D0DD3" w:rsidRDefault="003452E4" w:rsidP="00BE70B4">
      <w:pPr>
        <w:pStyle w:val="NoSpacing"/>
        <w:ind w:left="1980"/>
        <w:rPr>
          <w:rFonts w:asciiTheme="majorHAnsi" w:hAnsiTheme="majorHAnsi"/>
          <w:sz w:val="24"/>
          <w:szCs w:val="24"/>
        </w:rPr>
      </w:pPr>
      <w:r w:rsidRPr="006D0DD3">
        <w:rPr>
          <w:rFonts w:asciiTheme="majorHAnsi" w:hAnsiTheme="majorHAnsi"/>
          <w:sz w:val="24"/>
          <w:szCs w:val="24"/>
        </w:rPr>
        <w:t>Cllr Greaves</w:t>
      </w:r>
      <w:r w:rsidR="00E47373" w:rsidRPr="006D0DD3">
        <w:rPr>
          <w:rFonts w:asciiTheme="majorHAnsi" w:hAnsiTheme="majorHAnsi"/>
          <w:sz w:val="24"/>
          <w:szCs w:val="24"/>
        </w:rPr>
        <w:tab/>
      </w:r>
      <w:r w:rsidR="00D37DA0">
        <w:rPr>
          <w:rFonts w:asciiTheme="majorHAnsi" w:hAnsiTheme="majorHAnsi"/>
          <w:sz w:val="24"/>
          <w:szCs w:val="24"/>
        </w:rPr>
        <w:tab/>
      </w:r>
      <w:r w:rsidR="00D37DA0">
        <w:rPr>
          <w:rFonts w:asciiTheme="majorHAnsi" w:hAnsiTheme="majorHAnsi"/>
          <w:sz w:val="24"/>
          <w:szCs w:val="24"/>
        </w:rPr>
        <w:tab/>
      </w:r>
      <w:r w:rsidR="00D37DA0">
        <w:rPr>
          <w:rFonts w:asciiTheme="majorHAnsi" w:hAnsiTheme="majorHAnsi"/>
          <w:sz w:val="24"/>
          <w:szCs w:val="24"/>
        </w:rPr>
        <w:tab/>
        <w:t>Cllr Witherick</w:t>
      </w:r>
      <w:r w:rsidR="00E47373" w:rsidRPr="006D0DD3">
        <w:rPr>
          <w:rFonts w:asciiTheme="majorHAnsi" w:hAnsiTheme="majorHAnsi"/>
          <w:sz w:val="24"/>
          <w:szCs w:val="24"/>
        </w:rPr>
        <w:tab/>
      </w:r>
      <w:r w:rsidR="00E47373" w:rsidRPr="006D0DD3">
        <w:rPr>
          <w:rFonts w:asciiTheme="majorHAnsi" w:hAnsiTheme="majorHAnsi"/>
          <w:sz w:val="24"/>
          <w:szCs w:val="24"/>
        </w:rPr>
        <w:tab/>
      </w:r>
      <w:r w:rsidR="00E47373" w:rsidRPr="006D0DD3">
        <w:rPr>
          <w:rFonts w:asciiTheme="majorHAnsi" w:hAnsiTheme="majorHAnsi"/>
          <w:sz w:val="24"/>
          <w:szCs w:val="24"/>
        </w:rPr>
        <w:tab/>
      </w:r>
      <w:r w:rsidR="00D37DA0">
        <w:rPr>
          <w:rFonts w:asciiTheme="majorHAnsi" w:hAnsiTheme="majorHAnsi"/>
          <w:sz w:val="24"/>
          <w:szCs w:val="24"/>
        </w:rPr>
        <w:tab/>
      </w:r>
      <w:r w:rsidR="00D37DA0">
        <w:rPr>
          <w:rFonts w:asciiTheme="majorHAnsi" w:hAnsiTheme="majorHAnsi"/>
          <w:sz w:val="24"/>
          <w:szCs w:val="24"/>
        </w:rPr>
        <w:tab/>
      </w:r>
    </w:p>
    <w:p w:rsidR="003452E4" w:rsidRPr="006D0DD3" w:rsidRDefault="0035514C" w:rsidP="00B24394">
      <w:pPr>
        <w:pStyle w:val="NoSpacing"/>
        <w:ind w:left="1980"/>
        <w:rPr>
          <w:rFonts w:asciiTheme="majorHAnsi" w:hAnsiTheme="majorHAnsi"/>
          <w:sz w:val="24"/>
          <w:szCs w:val="24"/>
        </w:rPr>
      </w:pPr>
      <w:r>
        <w:rPr>
          <w:rFonts w:asciiTheme="majorHAnsi" w:hAnsiTheme="majorHAnsi"/>
          <w:sz w:val="24"/>
          <w:szCs w:val="24"/>
        </w:rPr>
        <w:t>Cllr Lloyd</w:t>
      </w:r>
    </w:p>
    <w:p w:rsidR="00BE70B4" w:rsidRPr="006D0DD3" w:rsidRDefault="00A96339" w:rsidP="003452E4">
      <w:pPr>
        <w:pStyle w:val="NoSpacing"/>
        <w:rPr>
          <w:rFonts w:asciiTheme="majorHAnsi" w:hAnsiTheme="majorHAnsi"/>
          <w:sz w:val="24"/>
          <w:szCs w:val="24"/>
        </w:rPr>
      </w:pPr>
      <w:r w:rsidRPr="006D0DD3">
        <w:rPr>
          <w:rFonts w:asciiTheme="majorHAnsi" w:hAnsiTheme="majorHAnsi"/>
          <w:sz w:val="24"/>
          <w:szCs w:val="24"/>
        </w:rPr>
        <w:tab/>
      </w:r>
      <w:r w:rsidRPr="006D0DD3">
        <w:rPr>
          <w:rFonts w:asciiTheme="majorHAnsi" w:hAnsiTheme="majorHAnsi"/>
          <w:sz w:val="24"/>
          <w:szCs w:val="24"/>
        </w:rPr>
        <w:tab/>
        <w:t xml:space="preserve">          </w:t>
      </w:r>
      <w:r w:rsidR="00384E9E" w:rsidRPr="006D0DD3">
        <w:rPr>
          <w:rFonts w:asciiTheme="majorHAnsi" w:hAnsiTheme="majorHAnsi"/>
          <w:sz w:val="24"/>
          <w:szCs w:val="24"/>
        </w:rPr>
        <w:tab/>
      </w:r>
      <w:r w:rsidR="003F7C7E">
        <w:rPr>
          <w:rFonts w:asciiTheme="majorHAnsi" w:hAnsiTheme="majorHAnsi"/>
          <w:sz w:val="24"/>
          <w:szCs w:val="24"/>
        </w:rPr>
        <w:tab/>
      </w:r>
      <w:r w:rsidR="003F7C7E">
        <w:rPr>
          <w:rFonts w:asciiTheme="majorHAnsi" w:hAnsiTheme="majorHAnsi"/>
          <w:sz w:val="24"/>
          <w:szCs w:val="24"/>
        </w:rPr>
        <w:tab/>
      </w:r>
      <w:r w:rsidR="003F7C7E">
        <w:rPr>
          <w:rFonts w:asciiTheme="majorHAnsi" w:hAnsiTheme="majorHAnsi"/>
          <w:sz w:val="24"/>
          <w:szCs w:val="24"/>
        </w:rPr>
        <w:tab/>
      </w:r>
      <w:r w:rsidR="003F7C7E">
        <w:rPr>
          <w:rFonts w:asciiTheme="majorHAnsi" w:hAnsiTheme="majorHAnsi"/>
          <w:sz w:val="24"/>
          <w:szCs w:val="24"/>
        </w:rPr>
        <w:tab/>
      </w:r>
      <w:r w:rsidR="00D37DA0">
        <w:rPr>
          <w:rFonts w:asciiTheme="majorHAnsi" w:hAnsiTheme="majorHAnsi"/>
          <w:sz w:val="24"/>
          <w:szCs w:val="24"/>
        </w:rPr>
        <w:tab/>
      </w:r>
      <w:r w:rsidR="00D37DA0">
        <w:rPr>
          <w:rFonts w:asciiTheme="majorHAnsi" w:hAnsiTheme="majorHAnsi"/>
          <w:sz w:val="24"/>
          <w:szCs w:val="24"/>
        </w:rPr>
        <w:tab/>
      </w:r>
      <w:r w:rsidR="00D37DA0">
        <w:rPr>
          <w:rFonts w:asciiTheme="majorHAnsi" w:hAnsiTheme="majorHAnsi"/>
          <w:sz w:val="24"/>
          <w:szCs w:val="24"/>
        </w:rPr>
        <w:tab/>
      </w:r>
    </w:p>
    <w:p w:rsidR="00BC3839" w:rsidRDefault="00384E9E" w:rsidP="00FD5D71">
      <w:pPr>
        <w:pStyle w:val="NoSpacing"/>
        <w:rPr>
          <w:rFonts w:asciiTheme="majorHAnsi" w:hAnsiTheme="majorHAnsi"/>
          <w:sz w:val="24"/>
          <w:szCs w:val="24"/>
        </w:rPr>
      </w:pPr>
      <w:r w:rsidRPr="006D0DD3">
        <w:rPr>
          <w:rFonts w:asciiTheme="majorHAnsi" w:hAnsiTheme="majorHAnsi"/>
          <w:sz w:val="24"/>
          <w:szCs w:val="24"/>
        </w:rPr>
        <w:tab/>
      </w:r>
      <w:r w:rsidRPr="006D0DD3">
        <w:rPr>
          <w:rFonts w:asciiTheme="majorHAnsi" w:hAnsiTheme="majorHAnsi"/>
          <w:sz w:val="24"/>
          <w:szCs w:val="24"/>
        </w:rPr>
        <w:tab/>
      </w:r>
      <w:r w:rsidRPr="006D0DD3">
        <w:rPr>
          <w:rFonts w:asciiTheme="majorHAnsi" w:hAnsiTheme="majorHAnsi"/>
          <w:sz w:val="24"/>
          <w:szCs w:val="24"/>
        </w:rPr>
        <w:tab/>
      </w:r>
      <w:r w:rsidR="00A96339" w:rsidRPr="006D0DD3">
        <w:rPr>
          <w:rFonts w:asciiTheme="majorHAnsi" w:hAnsiTheme="majorHAnsi"/>
          <w:sz w:val="24"/>
          <w:szCs w:val="24"/>
        </w:rPr>
        <w:tab/>
      </w:r>
      <w:r w:rsidRPr="006D0DD3">
        <w:rPr>
          <w:rFonts w:asciiTheme="majorHAnsi" w:hAnsiTheme="majorHAnsi"/>
          <w:sz w:val="24"/>
          <w:szCs w:val="24"/>
        </w:rPr>
        <w:tab/>
      </w:r>
      <w:r w:rsidR="003F7C7E">
        <w:rPr>
          <w:rFonts w:asciiTheme="majorHAnsi" w:hAnsiTheme="majorHAnsi"/>
          <w:sz w:val="24"/>
          <w:szCs w:val="24"/>
        </w:rPr>
        <w:t xml:space="preserve">Around </w:t>
      </w:r>
      <w:r w:rsidR="00B454FB">
        <w:rPr>
          <w:rFonts w:asciiTheme="majorHAnsi" w:hAnsiTheme="majorHAnsi"/>
          <w:sz w:val="24"/>
          <w:szCs w:val="24"/>
        </w:rPr>
        <w:t xml:space="preserve">15 </w:t>
      </w:r>
      <w:r w:rsidR="00B454FB" w:rsidRPr="006D0DD3">
        <w:rPr>
          <w:rFonts w:asciiTheme="majorHAnsi" w:hAnsiTheme="majorHAnsi"/>
          <w:sz w:val="24"/>
          <w:szCs w:val="24"/>
        </w:rPr>
        <w:t>Members</w:t>
      </w:r>
      <w:r w:rsidR="00BC3839" w:rsidRPr="006D0DD3">
        <w:rPr>
          <w:rFonts w:asciiTheme="majorHAnsi" w:hAnsiTheme="majorHAnsi"/>
          <w:sz w:val="24"/>
          <w:szCs w:val="24"/>
        </w:rPr>
        <w:t xml:space="preserve"> of the Public</w:t>
      </w:r>
    </w:p>
    <w:p w:rsidR="00CC4982" w:rsidRPr="006D0DD3" w:rsidRDefault="00CC4982" w:rsidP="0047416F">
      <w:pPr>
        <w:pStyle w:val="NoSpacing"/>
        <w:rPr>
          <w:rFonts w:asciiTheme="majorHAnsi" w:hAnsiTheme="majorHAnsi"/>
          <w:sz w:val="24"/>
          <w:szCs w:val="24"/>
        </w:rPr>
      </w:pPr>
    </w:p>
    <w:tbl>
      <w:tblPr>
        <w:tblStyle w:val="TableGrid"/>
        <w:tblpPr w:leftFromText="180" w:rightFromText="180" w:vertAnchor="text" w:horzAnchor="margin" w:tblpY="74"/>
        <w:tblW w:w="10881" w:type="dxa"/>
        <w:tblLook w:val="04A0"/>
      </w:tblPr>
      <w:tblGrid>
        <w:gridCol w:w="9322"/>
        <w:gridCol w:w="1559"/>
      </w:tblGrid>
      <w:tr w:rsidR="00A26134" w:rsidRPr="006D0DD3" w:rsidTr="005606A8">
        <w:tc>
          <w:tcPr>
            <w:tcW w:w="9322" w:type="dxa"/>
          </w:tcPr>
          <w:p w:rsidR="00A26134" w:rsidRPr="006D0DD3" w:rsidRDefault="00A26134" w:rsidP="00880AF7">
            <w:pPr>
              <w:pStyle w:val="ListParagraph"/>
              <w:numPr>
                <w:ilvl w:val="0"/>
                <w:numId w:val="20"/>
              </w:numPr>
              <w:jc w:val="both"/>
              <w:rPr>
                <w:rFonts w:asciiTheme="majorHAnsi" w:hAnsiTheme="majorHAnsi"/>
                <w:sz w:val="24"/>
                <w:szCs w:val="24"/>
                <w:u w:val="single"/>
              </w:rPr>
            </w:pPr>
            <w:r w:rsidRPr="006D0DD3">
              <w:rPr>
                <w:rFonts w:asciiTheme="majorHAnsi" w:hAnsiTheme="majorHAnsi"/>
                <w:sz w:val="24"/>
                <w:szCs w:val="24"/>
                <w:u w:val="single"/>
              </w:rPr>
              <w:t xml:space="preserve">Disclosure of Interest. </w:t>
            </w:r>
          </w:p>
          <w:p w:rsidR="00A26134" w:rsidRDefault="00A26134" w:rsidP="00E47373">
            <w:pPr>
              <w:ind w:left="360" w:firstLine="0"/>
              <w:jc w:val="both"/>
              <w:rPr>
                <w:rFonts w:asciiTheme="majorHAnsi" w:hAnsiTheme="majorHAnsi"/>
                <w:sz w:val="24"/>
                <w:szCs w:val="24"/>
              </w:rPr>
            </w:pPr>
            <w:r w:rsidRPr="006D0DD3">
              <w:rPr>
                <w:rFonts w:asciiTheme="majorHAnsi" w:hAnsiTheme="majorHAnsi"/>
                <w:sz w:val="24"/>
                <w:szCs w:val="24"/>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p>
          <w:p w:rsidR="00A663BB" w:rsidRPr="006D0DD3" w:rsidRDefault="00A663BB" w:rsidP="00E47373">
            <w:pPr>
              <w:ind w:left="360" w:firstLine="0"/>
              <w:jc w:val="both"/>
              <w:rPr>
                <w:rFonts w:asciiTheme="majorHAnsi" w:hAnsiTheme="majorHAnsi"/>
                <w:sz w:val="24"/>
                <w:szCs w:val="24"/>
              </w:rPr>
            </w:pPr>
            <w:r>
              <w:rPr>
                <w:rFonts w:asciiTheme="majorHAnsi" w:hAnsiTheme="majorHAnsi"/>
                <w:sz w:val="24"/>
                <w:szCs w:val="24"/>
              </w:rPr>
              <w:t>Cllr Lloyd declared an interest in the Planning items regarding land off Tommy’s Turn, Land off Sutton Lane, and Land ad</w:t>
            </w:r>
            <w:r w:rsidR="0035514C">
              <w:rPr>
                <w:rFonts w:asciiTheme="majorHAnsi" w:hAnsiTheme="majorHAnsi"/>
                <w:sz w:val="24"/>
                <w:szCs w:val="24"/>
              </w:rPr>
              <w:t>jacent to Atten’s Byre.  Also in discussions with</w:t>
            </w:r>
            <w:r>
              <w:rPr>
                <w:rFonts w:asciiTheme="majorHAnsi" w:hAnsiTheme="majorHAnsi"/>
                <w:sz w:val="24"/>
                <w:szCs w:val="24"/>
              </w:rPr>
              <w:t xml:space="preserve"> Stansgate Planning</w:t>
            </w:r>
            <w:r w:rsidR="0035514C">
              <w:rPr>
                <w:rFonts w:asciiTheme="majorHAnsi" w:hAnsiTheme="majorHAnsi"/>
                <w:sz w:val="24"/>
                <w:szCs w:val="24"/>
              </w:rPr>
              <w:t>.</w:t>
            </w:r>
          </w:p>
          <w:p w:rsidR="00E47373" w:rsidRPr="006D0DD3" w:rsidRDefault="003809BE" w:rsidP="0035514C">
            <w:pPr>
              <w:jc w:val="both"/>
              <w:rPr>
                <w:rFonts w:asciiTheme="majorHAnsi" w:hAnsiTheme="majorHAnsi"/>
                <w:sz w:val="24"/>
                <w:szCs w:val="24"/>
              </w:rPr>
            </w:pPr>
            <w:r>
              <w:rPr>
                <w:rFonts w:asciiTheme="majorHAnsi" w:hAnsiTheme="majorHAnsi"/>
                <w:sz w:val="24"/>
                <w:szCs w:val="24"/>
              </w:rPr>
              <w:t xml:space="preserve"> </w:t>
            </w:r>
          </w:p>
        </w:tc>
        <w:tc>
          <w:tcPr>
            <w:tcW w:w="1559" w:type="dxa"/>
          </w:tcPr>
          <w:p w:rsidR="00A26134" w:rsidRPr="006D0DD3" w:rsidRDefault="00A26134" w:rsidP="00880AF7">
            <w:pPr>
              <w:ind w:left="360" w:firstLine="0"/>
              <w:rPr>
                <w:rFonts w:asciiTheme="majorHAnsi" w:hAnsiTheme="majorHAnsi"/>
                <w:sz w:val="24"/>
                <w:szCs w:val="24"/>
              </w:rPr>
            </w:pPr>
          </w:p>
        </w:tc>
      </w:tr>
      <w:tr w:rsidR="0035514C" w:rsidRPr="006D0DD3" w:rsidTr="005606A8">
        <w:tc>
          <w:tcPr>
            <w:tcW w:w="9322" w:type="dxa"/>
          </w:tcPr>
          <w:p w:rsidR="0035514C" w:rsidRDefault="0035514C" w:rsidP="0035514C">
            <w:pPr>
              <w:pStyle w:val="ListParagraph"/>
              <w:widowControl w:val="0"/>
              <w:numPr>
                <w:ilvl w:val="0"/>
                <w:numId w:val="20"/>
              </w:numPr>
              <w:autoSpaceDE w:val="0"/>
              <w:autoSpaceDN w:val="0"/>
              <w:adjustRightInd w:val="0"/>
              <w:ind w:right="182"/>
              <w:rPr>
                <w:rFonts w:asciiTheme="majorHAnsi" w:hAnsiTheme="majorHAnsi"/>
                <w:sz w:val="24"/>
                <w:szCs w:val="24"/>
                <w:u w:val="single"/>
              </w:rPr>
            </w:pPr>
            <w:r>
              <w:rPr>
                <w:rFonts w:asciiTheme="majorHAnsi" w:hAnsiTheme="majorHAnsi"/>
                <w:sz w:val="24"/>
                <w:szCs w:val="24"/>
                <w:u w:val="single"/>
              </w:rPr>
              <w:t>Discuss Land off Atten’s byre with Emma Evans and Ben Leather from Stansgate Planning</w:t>
            </w:r>
          </w:p>
          <w:p w:rsidR="0035514C" w:rsidRPr="0035514C" w:rsidRDefault="0035514C" w:rsidP="0035514C">
            <w:pPr>
              <w:pStyle w:val="ListParagraph"/>
              <w:widowControl w:val="0"/>
              <w:autoSpaceDE w:val="0"/>
              <w:autoSpaceDN w:val="0"/>
              <w:adjustRightInd w:val="0"/>
              <w:ind w:left="502" w:right="182" w:firstLine="0"/>
              <w:rPr>
                <w:rFonts w:asciiTheme="majorHAnsi" w:hAnsiTheme="majorHAnsi"/>
                <w:sz w:val="24"/>
                <w:szCs w:val="24"/>
              </w:rPr>
            </w:pPr>
            <w:r>
              <w:rPr>
                <w:rFonts w:asciiTheme="majorHAnsi" w:hAnsiTheme="majorHAnsi"/>
                <w:sz w:val="24"/>
                <w:szCs w:val="24"/>
              </w:rPr>
              <w:t>Land off Atten’s Byre has outline planning for 7 dwellings.  The reserved matters planning application is now with Stratford District Council.  The Pari</w:t>
            </w:r>
            <w:r w:rsidR="00646A22">
              <w:rPr>
                <w:rFonts w:asciiTheme="majorHAnsi" w:hAnsiTheme="majorHAnsi"/>
                <w:sz w:val="24"/>
                <w:szCs w:val="24"/>
              </w:rPr>
              <w:t>s</w:t>
            </w:r>
            <w:r>
              <w:rPr>
                <w:rFonts w:asciiTheme="majorHAnsi" w:hAnsiTheme="majorHAnsi"/>
                <w:sz w:val="24"/>
                <w:szCs w:val="24"/>
              </w:rPr>
              <w:t xml:space="preserve">h Council has objected to the previous application on grounds of increased housing size and mix.  The Councillors expressed a concern that there are now more 5 bedroom houses than previously.  Ben explained that the outline planning did not take housing mix into consideration and the fact that there was a 2 bedroom house on the pan was just for representation.  </w:t>
            </w:r>
            <w:r w:rsidR="00646A22">
              <w:rPr>
                <w:rFonts w:asciiTheme="majorHAnsi" w:hAnsiTheme="majorHAnsi"/>
                <w:sz w:val="24"/>
                <w:szCs w:val="24"/>
              </w:rPr>
              <w:t>Cllr Rosenthal mentioned that Brailes was bu</w:t>
            </w:r>
            <w:r w:rsidR="00B27E15">
              <w:rPr>
                <w:rFonts w:asciiTheme="majorHAnsi" w:hAnsiTheme="majorHAnsi"/>
                <w:sz w:val="24"/>
                <w:szCs w:val="24"/>
              </w:rPr>
              <w:t xml:space="preserve">ilt from a variety of building </w:t>
            </w:r>
            <w:r w:rsidR="00646A22">
              <w:rPr>
                <w:rFonts w:asciiTheme="majorHAnsi" w:hAnsiTheme="majorHAnsi"/>
                <w:sz w:val="24"/>
                <w:szCs w:val="24"/>
              </w:rPr>
              <w:t xml:space="preserve">materials and that this development was all Cotswold stone which was not in keeping. Ben from Stansgate said that building materials were a very subjective matter with lots of differing opinions.  </w:t>
            </w:r>
            <w:r>
              <w:rPr>
                <w:rFonts w:asciiTheme="majorHAnsi" w:hAnsiTheme="majorHAnsi"/>
                <w:sz w:val="24"/>
                <w:szCs w:val="24"/>
              </w:rPr>
              <w:t xml:space="preserve">Cllr Ashall stated that he felt this was a bit disingenuous and Cllr Greaves added that it could be a very nice development but that the increase in bedrooms across the site (5 more across 7 houses) was too much for the Parish Council to accept.  The matter would be discussed further at a planning meeting on sat </w:t>
            </w:r>
            <w:r w:rsidR="00646A22">
              <w:rPr>
                <w:rFonts w:asciiTheme="majorHAnsi" w:hAnsiTheme="majorHAnsi"/>
                <w:sz w:val="24"/>
                <w:szCs w:val="24"/>
              </w:rPr>
              <w:t>16</w:t>
            </w:r>
            <w:r w:rsidR="00646A22" w:rsidRPr="00646A22">
              <w:rPr>
                <w:rFonts w:asciiTheme="majorHAnsi" w:hAnsiTheme="majorHAnsi"/>
                <w:sz w:val="24"/>
                <w:szCs w:val="24"/>
                <w:vertAlign w:val="superscript"/>
              </w:rPr>
              <w:t>th</w:t>
            </w:r>
            <w:r w:rsidR="00646A22">
              <w:rPr>
                <w:rFonts w:asciiTheme="majorHAnsi" w:hAnsiTheme="majorHAnsi"/>
                <w:sz w:val="24"/>
                <w:szCs w:val="24"/>
              </w:rPr>
              <w:t>.  Cllr Ashall thanked Stansgate for coming.</w:t>
            </w:r>
          </w:p>
        </w:tc>
        <w:tc>
          <w:tcPr>
            <w:tcW w:w="1559" w:type="dxa"/>
          </w:tcPr>
          <w:p w:rsidR="0035514C" w:rsidRPr="006D0DD3" w:rsidRDefault="0035514C" w:rsidP="0035514C">
            <w:pPr>
              <w:ind w:firstLine="0"/>
              <w:rPr>
                <w:rFonts w:asciiTheme="majorHAnsi" w:hAnsiTheme="majorHAnsi"/>
                <w:sz w:val="24"/>
                <w:szCs w:val="24"/>
              </w:rPr>
            </w:pPr>
          </w:p>
        </w:tc>
      </w:tr>
      <w:tr w:rsidR="00A26134" w:rsidRPr="006D0DD3" w:rsidTr="005606A8">
        <w:tc>
          <w:tcPr>
            <w:tcW w:w="9322" w:type="dxa"/>
          </w:tcPr>
          <w:p w:rsidR="00A26134" w:rsidRPr="006D0DD3" w:rsidRDefault="00A26134" w:rsidP="00880AF7">
            <w:pPr>
              <w:pStyle w:val="ListParagraph"/>
              <w:numPr>
                <w:ilvl w:val="0"/>
                <w:numId w:val="20"/>
              </w:numPr>
              <w:jc w:val="both"/>
              <w:rPr>
                <w:rFonts w:asciiTheme="majorHAnsi" w:hAnsiTheme="majorHAnsi"/>
                <w:sz w:val="24"/>
                <w:szCs w:val="24"/>
                <w:u w:val="single"/>
              </w:rPr>
            </w:pPr>
            <w:r w:rsidRPr="006D0DD3">
              <w:rPr>
                <w:rFonts w:asciiTheme="majorHAnsi" w:hAnsiTheme="majorHAnsi"/>
                <w:sz w:val="24"/>
                <w:szCs w:val="24"/>
                <w:u w:val="single"/>
              </w:rPr>
              <w:t xml:space="preserve">  Approve discuss an</w:t>
            </w:r>
            <w:r w:rsidR="007C2A11" w:rsidRPr="006D0DD3">
              <w:rPr>
                <w:rFonts w:asciiTheme="majorHAnsi" w:hAnsiTheme="majorHAnsi"/>
                <w:sz w:val="24"/>
                <w:szCs w:val="24"/>
                <w:u w:val="single"/>
              </w:rPr>
              <w:t xml:space="preserve">d </w:t>
            </w:r>
            <w:r w:rsidR="00602D3F" w:rsidRPr="006D0DD3">
              <w:rPr>
                <w:rFonts w:asciiTheme="majorHAnsi" w:hAnsiTheme="majorHAnsi"/>
                <w:sz w:val="24"/>
                <w:szCs w:val="24"/>
                <w:u w:val="single"/>
              </w:rPr>
              <w:t>sign the Minut</w:t>
            </w:r>
            <w:r w:rsidR="00BE70B4" w:rsidRPr="006D0DD3">
              <w:rPr>
                <w:rFonts w:asciiTheme="majorHAnsi" w:hAnsiTheme="majorHAnsi"/>
                <w:sz w:val="24"/>
                <w:szCs w:val="24"/>
                <w:u w:val="single"/>
              </w:rPr>
              <w:t>es of the</w:t>
            </w:r>
            <w:r w:rsidR="00A663BB">
              <w:rPr>
                <w:rFonts w:asciiTheme="majorHAnsi" w:hAnsiTheme="majorHAnsi"/>
                <w:sz w:val="24"/>
                <w:szCs w:val="24"/>
                <w:u w:val="single"/>
              </w:rPr>
              <w:t xml:space="preserve"> </w:t>
            </w:r>
            <w:r w:rsidR="00646A22">
              <w:rPr>
                <w:rFonts w:asciiTheme="majorHAnsi" w:hAnsiTheme="majorHAnsi"/>
                <w:sz w:val="24"/>
                <w:szCs w:val="24"/>
                <w:u w:val="single"/>
              </w:rPr>
              <w:t>Nov 30</w:t>
            </w:r>
            <w:r w:rsidR="00646A22" w:rsidRPr="00646A22">
              <w:rPr>
                <w:rFonts w:asciiTheme="majorHAnsi" w:hAnsiTheme="majorHAnsi"/>
                <w:sz w:val="24"/>
                <w:szCs w:val="24"/>
                <w:u w:val="single"/>
                <w:vertAlign w:val="superscript"/>
              </w:rPr>
              <w:t>th</w:t>
            </w:r>
            <w:r w:rsidR="00646A22">
              <w:rPr>
                <w:rFonts w:asciiTheme="majorHAnsi" w:hAnsiTheme="majorHAnsi"/>
                <w:sz w:val="24"/>
                <w:szCs w:val="24"/>
                <w:u w:val="single"/>
              </w:rPr>
              <w:t xml:space="preserve"> Meeting</w:t>
            </w:r>
          </w:p>
          <w:p w:rsidR="00A26134" w:rsidRPr="006D0DD3" w:rsidRDefault="00BE70B4" w:rsidP="00E47373">
            <w:pPr>
              <w:pStyle w:val="ListParagraph"/>
              <w:ind w:firstLine="0"/>
              <w:jc w:val="both"/>
              <w:rPr>
                <w:rFonts w:asciiTheme="majorHAnsi" w:hAnsiTheme="majorHAnsi"/>
                <w:sz w:val="24"/>
                <w:szCs w:val="24"/>
              </w:rPr>
            </w:pPr>
            <w:r w:rsidRPr="006D0DD3">
              <w:rPr>
                <w:rFonts w:asciiTheme="majorHAnsi" w:hAnsiTheme="majorHAnsi"/>
                <w:sz w:val="24"/>
                <w:szCs w:val="24"/>
              </w:rPr>
              <w:t>The minutes were</w:t>
            </w:r>
            <w:r w:rsidR="007C2A11" w:rsidRPr="006D0DD3">
              <w:rPr>
                <w:rFonts w:asciiTheme="majorHAnsi" w:hAnsiTheme="majorHAnsi"/>
                <w:sz w:val="24"/>
                <w:szCs w:val="24"/>
              </w:rPr>
              <w:t xml:space="preserve"> </w:t>
            </w:r>
            <w:r w:rsidR="000E14BC" w:rsidRPr="006D0DD3">
              <w:rPr>
                <w:rFonts w:asciiTheme="majorHAnsi" w:hAnsiTheme="majorHAnsi"/>
                <w:sz w:val="24"/>
                <w:szCs w:val="24"/>
              </w:rPr>
              <w:t xml:space="preserve">then </w:t>
            </w:r>
            <w:r w:rsidR="00784AB8" w:rsidRPr="006D0DD3">
              <w:rPr>
                <w:rFonts w:asciiTheme="majorHAnsi" w:hAnsiTheme="majorHAnsi"/>
                <w:sz w:val="24"/>
                <w:szCs w:val="24"/>
              </w:rPr>
              <w:t>approved by all and signed</w:t>
            </w:r>
            <w:r w:rsidR="000E14BC" w:rsidRPr="006D0DD3">
              <w:rPr>
                <w:rFonts w:asciiTheme="majorHAnsi" w:hAnsiTheme="majorHAnsi"/>
                <w:sz w:val="24"/>
                <w:szCs w:val="24"/>
              </w:rPr>
              <w:t>.  T</w:t>
            </w:r>
            <w:r w:rsidR="00E47373" w:rsidRPr="006D0DD3">
              <w:rPr>
                <w:rFonts w:asciiTheme="majorHAnsi" w:hAnsiTheme="majorHAnsi"/>
                <w:sz w:val="24"/>
                <w:szCs w:val="24"/>
              </w:rPr>
              <w:t>his</w:t>
            </w:r>
            <w:r w:rsidR="00646A22">
              <w:rPr>
                <w:rFonts w:asciiTheme="majorHAnsi" w:hAnsiTheme="majorHAnsi"/>
                <w:sz w:val="24"/>
                <w:szCs w:val="24"/>
              </w:rPr>
              <w:t xml:space="preserve"> was proposed by Cllr De Mail</w:t>
            </w:r>
            <w:r w:rsidR="00B27E15">
              <w:rPr>
                <w:rFonts w:asciiTheme="majorHAnsi" w:hAnsiTheme="majorHAnsi"/>
                <w:sz w:val="24"/>
                <w:szCs w:val="24"/>
              </w:rPr>
              <w:t>l</w:t>
            </w:r>
            <w:r w:rsidR="00646A22">
              <w:rPr>
                <w:rFonts w:asciiTheme="majorHAnsi" w:hAnsiTheme="majorHAnsi"/>
                <w:sz w:val="24"/>
                <w:szCs w:val="24"/>
              </w:rPr>
              <w:t>et</w:t>
            </w:r>
            <w:r w:rsidR="00E47373" w:rsidRPr="006D0DD3">
              <w:rPr>
                <w:rFonts w:asciiTheme="majorHAnsi" w:hAnsiTheme="majorHAnsi"/>
                <w:sz w:val="24"/>
                <w:szCs w:val="24"/>
              </w:rPr>
              <w:t xml:space="preserve">, 2nded by Cllr </w:t>
            </w:r>
            <w:r w:rsidR="00646A22">
              <w:rPr>
                <w:rFonts w:asciiTheme="majorHAnsi" w:hAnsiTheme="majorHAnsi"/>
                <w:sz w:val="24"/>
                <w:szCs w:val="24"/>
              </w:rPr>
              <w:t>Rosenthal</w:t>
            </w:r>
            <w:r w:rsidR="00E47373" w:rsidRPr="006D0DD3">
              <w:rPr>
                <w:rFonts w:asciiTheme="majorHAnsi" w:hAnsiTheme="majorHAnsi"/>
                <w:sz w:val="24"/>
                <w:szCs w:val="24"/>
              </w:rPr>
              <w:t>. All agreed by a show of hands</w:t>
            </w:r>
            <w:r w:rsidR="000E14BC" w:rsidRPr="006D0DD3">
              <w:rPr>
                <w:rFonts w:asciiTheme="majorHAnsi" w:hAnsiTheme="majorHAnsi"/>
                <w:sz w:val="24"/>
                <w:szCs w:val="24"/>
              </w:rPr>
              <w:t xml:space="preserve"> </w:t>
            </w:r>
          </w:p>
        </w:tc>
        <w:tc>
          <w:tcPr>
            <w:tcW w:w="1559" w:type="dxa"/>
          </w:tcPr>
          <w:p w:rsidR="00A26134" w:rsidRPr="006D0DD3" w:rsidRDefault="00A26134" w:rsidP="00880AF7">
            <w:pPr>
              <w:ind w:left="360" w:firstLine="0"/>
              <w:rPr>
                <w:rFonts w:asciiTheme="majorHAnsi" w:hAnsiTheme="majorHAnsi"/>
                <w:sz w:val="24"/>
                <w:szCs w:val="24"/>
              </w:rPr>
            </w:pPr>
          </w:p>
        </w:tc>
      </w:tr>
      <w:tr w:rsidR="00487258" w:rsidRPr="006D0DD3" w:rsidTr="005606A8">
        <w:tc>
          <w:tcPr>
            <w:tcW w:w="9322" w:type="dxa"/>
          </w:tcPr>
          <w:p w:rsidR="00487258" w:rsidRDefault="00B454FB" w:rsidP="00384E9E">
            <w:pPr>
              <w:pStyle w:val="ListParagraph"/>
              <w:numPr>
                <w:ilvl w:val="0"/>
                <w:numId w:val="20"/>
              </w:numPr>
              <w:jc w:val="both"/>
              <w:rPr>
                <w:rFonts w:asciiTheme="majorHAnsi" w:hAnsiTheme="majorHAnsi"/>
                <w:sz w:val="24"/>
                <w:szCs w:val="24"/>
                <w:u w:val="single"/>
              </w:rPr>
            </w:pPr>
            <w:r>
              <w:rPr>
                <w:rFonts w:asciiTheme="majorHAnsi" w:hAnsiTheme="majorHAnsi"/>
                <w:sz w:val="24"/>
                <w:szCs w:val="24"/>
                <w:u w:val="single"/>
              </w:rPr>
              <w:t>Update</w:t>
            </w:r>
            <w:r w:rsidR="00487258">
              <w:rPr>
                <w:rFonts w:asciiTheme="majorHAnsi" w:hAnsiTheme="majorHAnsi"/>
                <w:sz w:val="24"/>
                <w:szCs w:val="24"/>
                <w:u w:val="single"/>
              </w:rPr>
              <w:t xml:space="preserve"> from last month</w:t>
            </w:r>
          </w:p>
          <w:p w:rsidR="0049506B" w:rsidRDefault="00646A22" w:rsidP="00646A22">
            <w:pPr>
              <w:pStyle w:val="ListParagraph"/>
              <w:ind w:firstLine="0"/>
              <w:jc w:val="both"/>
              <w:rPr>
                <w:rFonts w:asciiTheme="majorHAnsi" w:hAnsiTheme="majorHAnsi"/>
                <w:sz w:val="24"/>
                <w:szCs w:val="24"/>
              </w:rPr>
            </w:pPr>
            <w:r>
              <w:rPr>
                <w:rFonts w:asciiTheme="majorHAnsi" w:hAnsiTheme="majorHAnsi"/>
                <w:sz w:val="24"/>
                <w:szCs w:val="24"/>
              </w:rPr>
              <w:t>Letter sent to WRCC, SDC, WCC and WALC re Housing Status report.  The chairman asked the clerk to justify why this had taken so long.  The clerk had written a statement of events that lead to the delay and answered questions regarding this.</w:t>
            </w:r>
          </w:p>
          <w:p w:rsidR="00646A22" w:rsidRDefault="00646A22" w:rsidP="00646A22">
            <w:pPr>
              <w:pStyle w:val="ListParagraph"/>
              <w:ind w:left="1440" w:hanging="720"/>
              <w:jc w:val="both"/>
              <w:rPr>
                <w:rFonts w:asciiTheme="majorHAnsi" w:hAnsiTheme="majorHAnsi"/>
                <w:sz w:val="24"/>
                <w:szCs w:val="24"/>
              </w:rPr>
            </w:pPr>
            <w:r>
              <w:rPr>
                <w:rFonts w:asciiTheme="majorHAnsi" w:hAnsiTheme="majorHAnsi"/>
                <w:sz w:val="24"/>
                <w:szCs w:val="24"/>
              </w:rPr>
              <w:t>Howard Taylor has had and paid the invoice for £126 for work done to the FRC.</w:t>
            </w:r>
          </w:p>
          <w:p w:rsidR="00646A22" w:rsidRPr="00487258" w:rsidRDefault="006F3B70" w:rsidP="00646A22">
            <w:pPr>
              <w:pStyle w:val="ListParagraph"/>
              <w:ind w:left="1440" w:hanging="720"/>
              <w:jc w:val="both"/>
              <w:rPr>
                <w:rFonts w:asciiTheme="majorHAnsi" w:hAnsiTheme="majorHAnsi"/>
                <w:sz w:val="24"/>
                <w:szCs w:val="24"/>
              </w:rPr>
            </w:pPr>
            <w:r>
              <w:rPr>
                <w:rFonts w:asciiTheme="majorHAnsi" w:hAnsiTheme="majorHAnsi"/>
                <w:sz w:val="24"/>
                <w:szCs w:val="24"/>
              </w:rPr>
              <w:t>Road signs at the Fountain – Some progress is being made, the clerk to chase</w:t>
            </w:r>
          </w:p>
        </w:tc>
        <w:tc>
          <w:tcPr>
            <w:tcW w:w="1559" w:type="dxa"/>
          </w:tcPr>
          <w:p w:rsidR="00487258" w:rsidRDefault="00487258" w:rsidP="00880AF7">
            <w:pPr>
              <w:ind w:firstLine="0"/>
              <w:rPr>
                <w:rFonts w:asciiTheme="majorHAnsi" w:hAnsiTheme="majorHAnsi"/>
                <w:sz w:val="24"/>
                <w:szCs w:val="24"/>
              </w:rPr>
            </w:pPr>
          </w:p>
          <w:p w:rsidR="006F3B70" w:rsidRDefault="006F3B70" w:rsidP="00880AF7">
            <w:pPr>
              <w:ind w:firstLine="0"/>
              <w:rPr>
                <w:rFonts w:asciiTheme="majorHAnsi" w:hAnsiTheme="majorHAnsi"/>
                <w:sz w:val="24"/>
                <w:szCs w:val="24"/>
              </w:rPr>
            </w:pPr>
          </w:p>
          <w:p w:rsidR="006F3B70" w:rsidRDefault="006F3B70" w:rsidP="00880AF7">
            <w:pPr>
              <w:ind w:firstLine="0"/>
              <w:rPr>
                <w:rFonts w:asciiTheme="majorHAnsi" w:hAnsiTheme="majorHAnsi"/>
                <w:sz w:val="24"/>
                <w:szCs w:val="24"/>
              </w:rPr>
            </w:pPr>
          </w:p>
          <w:p w:rsidR="006F3B70" w:rsidRDefault="006F3B70" w:rsidP="00880AF7">
            <w:pPr>
              <w:ind w:firstLine="0"/>
              <w:rPr>
                <w:rFonts w:asciiTheme="majorHAnsi" w:hAnsiTheme="majorHAnsi"/>
                <w:sz w:val="24"/>
                <w:szCs w:val="24"/>
              </w:rPr>
            </w:pPr>
          </w:p>
          <w:p w:rsidR="006F3B70" w:rsidRDefault="006F3B70" w:rsidP="00880AF7">
            <w:pPr>
              <w:ind w:firstLine="0"/>
              <w:rPr>
                <w:rFonts w:asciiTheme="majorHAnsi" w:hAnsiTheme="majorHAnsi"/>
                <w:sz w:val="24"/>
                <w:szCs w:val="24"/>
              </w:rPr>
            </w:pPr>
          </w:p>
          <w:p w:rsidR="006F3B70" w:rsidRDefault="006F3B70" w:rsidP="00880AF7">
            <w:pPr>
              <w:ind w:firstLine="0"/>
              <w:rPr>
                <w:rFonts w:asciiTheme="majorHAnsi" w:hAnsiTheme="majorHAnsi"/>
                <w:sz w:val="24"/>
                <w:szCs w:val="24"/>
              </w:rPr>
            </w:pPr>
            <w:r>
              <w:rPr>
                <w:rFonts w:asciiTheme="majorHAnsi" w:hAnsiTheme="majorHAnsi"/>
                <w:sz w:val="24"/>
                <w:szCs w:val="24"/>
              </w:rPr>
              <w:t>Clerk to follow with SDC</w:t>
            </w:r>
          </w:p>
          <w:p w:rsidR="006F3B70" w:rsidRPr="006D0DD3" w:rsidRDefault="006F3B70" w:rsidP="00880AF7">
            <w:pPr>
              <w:ind w:firstLine="0"/>
              <w:rPr>
                <w:rFonts w:asciiTheme="majorHAnsi" w:hAnsiTheme="majorHAnsi"/>
                <w:sz w:val="24"/>
                <w:szCs w:val="24"/>
              </w:rPr>
            </w:pPr>
          </w:p>
        </w:tc>
      </w:tr>
      <w:tr w:rsidR="00A26134" w:rsidRPr="006D0DD3" w:rsidTr="005606A8">
        <w:tc>
          <w:tcPr>
            <w:tcW w:w="9322" w:type="dxa"/>
          </w:tcPr>
          <w:p w:rsidR="009B7B97" w:rsidRPr="006D0DD3" w:rsidRDefault="00B92E08" w:rsidP="00384E9E">
            <w:pPr>
              <w:pStyle w:val="ListParagraph"/>
              <w:numPr>
                <w:ilvl w:val="0"/>
                <w:numId w:val="20"/>
              </w:numPr>
              <w:jc w:val="both"/>
              <w:rPr>
                <w:rFonts w:asciiTheme="majorHAnsi" w:hAnsiTheme="majorHAnsi"/>
                <w:sz w:val="24"/>
                <w:szCs w:val="24"/>
                <w:u w:val="single"/>
              </w:rPr>
            </w:pPr>
            <w:r>
              <w:rPr>
                <w:rFonts w:asciiTheme="majorHAnsi" w:hAnsiTheme="majorHAnsi"/>
                <w:sz w:val="24"/>
                <w:szCs w:val="24"/>
                <w:u w:val="single"/>
              </w:rPr>
              <w:t>Reports from other Commit</w:t>
            </w:r>
            <w:r w:rsidRPr="006D0DD3">
              <w:rPr>
                <w:rFonts w:asciiTheme="majorHAnsi" w:hAnsiTheme="majorHAnsi"/>
                <w:sz w:val="24"/>
                <w:szCs w:val="24"/>
                <w:u w:val="single"/>
              </w:rPr>
              <w:t>tees</w:t>
            </w:r>
            <w:r w:rsidR="00BA321F" w:rsidRPr="006D0DD3">
              <w:rPr>
                <w:rFonts w:asciiTheme="majorHAnsi" w:hAnsiTheme="majorHAnsi"/>
                <w:sz w:val="24"/>
                <w:szCs w:val="24"/>
                <w:u w:val="single"/>
              </w:rPr>
              <w:t>/Sub Committees</w:t>
            </w:r>
            <w:r>
              <w:rPr>
                <w:rFonts w:asciiTheme="majorHAnsi" w:hAnsiTheme="majorHAnsi"/>
                <w:sz w:val="24"/>
                <w:szCs w:val="24"/>
                <w:u w:val="single"/>
              </w:rPr>
              <w:t xml:space="preserve"> and meetings</w:t>
            </w:r>
          </w:p>
          <w:p w:rsidR="002C0849" w:rsidRPr="002C0849" w:rsidRDefault="00231F45" w:rsidP="002C0849">
            <w:pPr>
              <w:rPr>
                <w:rFonts w:ascii="Times New Roman" w:eastAsia="Times New Roman" w:hAnsi="Times New Roman" w:cs="Times New Roman"/>
                <w:bCs/>
                <w:sz w:val="24"/>
                <w:szCs w:val="24"/>
                <w:lang w:val="en-GB" w:eastAsia="en-GB"/>
              </w:rPr>
            </w:pPr>
            <w:r w:rsidRPr="006D0DD3">
              <w:rPr>
                <w:rFonts w:asciiTheme="majorHAnsi" w:hAnsiTheme="majorHAnsi"/>
                <w:sz w:val="24"/>
                <w:szCs w:val="24"/>
              </w:rPr>
              <w:t>N</w:t>
            </w:r>
            <w:r w:rsidR="001F7B54" w:rsidRPr="006D0DD3">
              <w:rPr>
                <w:rFonts w:asciiTheme="majorHAnsi" w:hAnsiTheme="majorHAnsi"/>
                <w:sz w:val="24"/>
                <w:szCs w:val="24"/>
              </w:rPr>
              <w:t xml:space="preserve">eighbourhood </w:t>
            </w:r>
            <w:r w:rsidRPr="002C0849">
              <w:rPr>
                <w:rFonts w:ascii="Times New Roman" w:hAnsi="Times New Roman" w:cs="Times New Roman"/>
                <w:sz w:val="28"/>
                <w:szCs w:val="28"/>
              </w:rPr>
              <w:t>P</w:t>
            </w:r>
            <w:r w:rsidR="001F7B54" w:rsidRPr="002C0849">
              <w:rPr>
                <w:rFonts w:ascii="Times New Roman" w:hAnsi="Times New Roman" w:cs="Times New Roman"/>
                <w:sz w:val="28"/>
                <w:szCs w:val="28"/>
              </w:rPr>
              <w:t xml:space="preserve">lan </w:t>
            </w:r>
            <w:r w:rsidR="004E693C" w:rsidRPr="002C0849">
              <w:rPr>
                <w:rFonts w:ascii="Times New Roman" w:hAnsi="Times New Roman" w:cs="Times New Roman"/>
                <w:sz w:val="28"/>
                <w:szCs w:val="28"/>
              </w:rPr>
              <w:t>–</w:t>
            </w:r>
            <w:r w:rsidR="008D5EAA" w:rsidRPr="002C0849">
              <w:rPr>
                <w:rFonts w:ascii="Times New Roman" w:hAnsi="Times New Roman" w:cs="Times New Roman"/>
                <w:sz w:val="28"/>
                <w:szCs w:val="28"/>
              </w:rPr>
              <w:t xml:space="preserve"> </w:t>
            </w:r>
            <w:r w:rsidR="002C0849" w:rsidRPr="002C0849">
              <w:rPr>
                <w:rFonts w:ascii="Times New Roman" w:eastAsia="Times New Roman" w:hAnsi="Times New Roman" w:cs="Times New Roman"/>
                <w:sz w:val="28"/>
                <w:szCs w:val="28"/>
                <w:lang w:val="en-GB" w:eastAsia="en-GB"/>
              </w:rPr>
              <w:t xml:space="preserve"> </w:t>
            </w:r>
            <w:r w:rsidR="002C0849" w:rsidRPr="002C0849">
              <w:rPr>
                <w:rFonts w:ascii="Times New Roman" w:eastAsia="Times New Roman" w:hAnsi="Times New Roman" w:cs="Times New Roman"/>
                <w:sz w:val="24"/>
                <w:szCs w:val="24"/>
                <w:lang w:val="en-GB" w:eastAsia="en-GB"/>
              </w:rPr>
              <w:t xml:space="preserve">Update from the NP Steering Committee </w:t>
            </w:r>
          </w:p>
          <w:p w:rsidR="00377C65" w:rsidRDefault="006F3B70" w:rsidP="00743935">
            <w:pPr>
              <w:rPr>
                <w:rFonts w:asciiTheme="majorHAnsi" w:hAnsiTheme="majorHAnsi"/>
                <w:sz w:val="24"/>
                <w:szCs w:val="24"/>
              </w:rPr>
            </w:pPr>
            <w:r>
              <w:rPr>
                <w:rFonts w:asciiTheme="majorHAnsi" w:hAnsiTheme="majorHAnsi"/>
                <w:sz w:val="24"/>
                <w:szCs w:val="24"/>
              </w:rPr>
              <w:t xml:space="preserve">Peter Jordan reported that the NDP has engaged Steven Miles and he has provided an interim report which is at the end of the minutes, but the NDP has made good progress </w:t>
            </w:r>
            <w:r>
              <w:rPr>
                <w:rFonts w:asciiTheme="majorHAnsi" w:hAnsiTheme="majorHAnsi"/>
                <w:sz w:val="24"/>
                <w:szCs w:val="24"/>
              </w:rPr>
              <w:lastRenderedPageBreak/>
              <w:t xml:space="preserve">with only a few areas to concentrate on namely </w:t>
            </w:r>
            <w:r w:rsidR="00377C65">
              <w:rPr>
                <w:rFonts w:asciiTheme="majorHAnsi" w:hAnsiTheme="majorHAnsi"/>
                <w:sz w:val="24"/>
                <w:szCs w:val="24"/>
              </w:rPr>
              <w:t>some documentation regarding objectives.  There is a consultation on the 16</w:t>
            </w:r>
            <w:r w:rsidR="00377C65" w:rsidRPr="00377C65">
              <w:rPr>
                <w:rFonts w:asciiTheme="majorHAnsi" w:hAnsiTheme="majorHAnsi"/>
                <w:sz w:val="24"/>
                <w:szCs w:val="24"/>
                <w:vertAlign w:val="superscript"/>
              </w:rPr>
              <w:t>th</w:t>
            </w:r>
            <w:r w:rsidR="00377C65">
              <w:rPr>
                <w:rFonts w:asciiTheme="majorHAnsi" w:hAnsiTheme="majorHAnsi"/>
                <w:sz w:val="24"/>
                <w:szCs w:val="24"/>
              </w:rPr>
              <w:t xml:space="preserve"> Jan to which all </w:t>
            </w:r>
            <w:r w:rsidR="00403F5F">
              <w:rPr>
                <w:rFonts w:asciiTheme="majorHAnsi" w:hAnsiTheme="majorHAnsi"/>
                <w:sz w:val="24"/>
                <w:szCs w:val="24"/>
              </w:rPr>
              <w:t>Councilors</w:t>
            </w:r>
            <w:r w:rsidR="00377C65">
              <w:rPr>
                <w:rFonts w:asciiTheme="majorHAnsi" w:hAnsiTheme="majorHAnsi"/>
                <w:sz w:val="24"/>
                <w:szCs w:val="24"/>
              </w:rPr>
              <w:t xml:space="preserve"> are invited.</w:t>
            </w:r>
          </w:p>
          <w:p w:rsidR="00403F5F" w:rsidRDefault="00377C65" w:rsidP="00743935">
            <w:pPr>
              <w:rPr>
                <w:rFonts w:asciiTheme="majorHAnsi" w:hAnsiTheme="majorHAnsi"/>
                <w:sz w:val="24"/>
                <w:szCs w:val="24"/>
              </w:rPr>
            </w:pPr>
            <w:r>
              <w:rPr>
                <w:rFonts w:asciiTheme="majorHAnsi" w:hAnsiTheme="majorHAnsi"/>
                <w:sz w:val="24"/>
                <w:szCs w:val="24"/>
              </w:rPr>
              <w:t xml:space="preserve">Proposal – to spend up to £350 from </w:t>
            </w:r>
            <w:r w:rsidR="00403F5F">
              <w:rPr>
                <w:rFonts w:asciiTheme="majorHAnsi" w:hAnsiTheme="majorHAnsi"/>
                <w:sz w:val="24"/>
                <w:szCs w:val="24"/>
              </w:rPr>
              <w:t>20</w:t>
            </w:r>
            <w:r>
              <w:rPr>
                <w:rFonts w:asciiTheme="majorHAnsi" w:hAnsiTheme="majorHAnsi"/>
                <w:sz w:val="24"/>
                <w:szCs w:val="24"/>
              </w:rPr>
              <w:t>15-16 budget and £1500</w:t>
            </w:r>
            <w:r w:rsidR="00743935" w:rsidRPr="00743935">
              <w:rPr>
                <w:rFonts w:asciiTheme="majorHAnsi" w:hAnsiTheme="majorHAnsi"/>
                <w:sz w:val="24"/>
                <w:szCs w:val="24"/>
              </w:rPr>
              <w:t xml:space="preserve"> </w:t>
            </w:r>
            <w:r w:rsidR="00403F5F">
              <w:rPr>
                <w:rFonts w:asciiTheme="majorHAnsi" w:hAnsiTheme="majorHAnsi"/>
                <w:sz w:val="24"/>
                <w:szCs w:val="24"/>
              </w:rPr>
              <w:t xml:space="preserve">from 2016-17 </w:t>
            </w:r>
            <w:r w:rsidR="00B27E15">
              <w:rPr>
                <w:rFonts w:asciiTheme="majorHAnsi" w:hAnsiTheme="majorHAnsi"/>
                <w:sz w:val="24"/>
                <w:szCs w:val="24"/>
              </w:rPr>
              <w:t>budgets</w:t>
            </w:r>
            <w:r w:rsidR="00403F5F">
              <w:rPr>
                <w:rFonts w:asciiTheme="majorHAnsi" w:hAnsiTheme="majorHAnsi"/>
                <w:sz w:val="24"/>
                <w:szCs w:val="24"/>
              </w:rPr>
              <w:t>.  This was agreed on the proviso that Locality pays the rest of the money. Proposer – Cllr Rosenthal, 2nder Cllr Greaves, agreed by all.</w:t>
            </w:r>
          </w:p>
          <w:p w:rsidR="00B00149" w:rsidRDefault="00403F5F" w:rsidP="00743935">
            <w:pPr>
              <w:rPr>
                <w:rFonts w:asciiTheme="majorHAnsi" w:hAnsiTheme="majorHAnsi"/>
                <w:sz w:val="24"/>
                <w:szCs w:val="24"/>
              </w:rPr>
            </w:pPr>
            <w:r>
              <w:rPr>
                <w:rFonts w:asciiTheme="majorHAnsi" w:hAnsiTheme="majorHAnsi"/>
                <w:sz w:val="24"/>
                <w:szCs w:val="24"/>
              </w:rPr>
              <w:t xml:space="preserve">Proposal – to spend £210 on the next phase of consultancy.  Proposed by Cllr Rosenthal, </w:t>
            </w:r>
            <w:r w:rsidR="00B27E15">
              <w:rPr>
                <w:rFonts w:asciiTheme="majorHAnsi" w:hAnsiTheme="majorHAnsi"/>
                <w:sz w:val="24"/>
                <w:szCs w:val="24"/>
              </w:rPr>
              <w:t>2nded by</w:t>
            </w:r>
            <w:r>
              <w:rPr>
                <w:rFonts w:asciiTheme="majorHAnsi" w:hAnsiTheme="majorHAnsi"/>
                <w:sz w:val="24"/>
                <w:szCs w:val="24"/>
              </w:rPr>
              <w:t xml:space="preserve"> Cllr </w:t>
            </w:r>
            <w:r w:rsidR="00B00149">
              <w:rPr>
                <w:rFonts w:asciiTheme="majorHAnsi" w:hAnsiTheme="majorHAnsi"/>
                <w:sz w:val="24"/>
                <w:szCs w:val="24"/>
              </w:rPr>
              <w:t>Greaves, agreed by all.</w:t>
            </w:r>
          </w:p>
          <w:p w:rsidR="00743935" w:rsidRDefault="00B00149" w:rsidP="00B00149">
            <w:pPr>
              <w:rPr>
                <w:rFonts w:asciiTheme="majorHAnsi" w:hAnsiTheme="majorHAnsi"/>
                <w:sz w:val="24"/>
                <w:szCs w:val="24"/>
              </w:rPr>
            </w:pPr>
            <w:r>
              <w:rPr>
                <w:rFonts w:asciiTheme="majorHAnsi" w:hAnsiTheme="majorHAnsi"/>
                <w:sz w:val="24"/>
                <w:szCs w:val="24"/>
              </w:rPr>
              <w:t>Proposal – When the funds are received by Locality the agreed schedule of spend is approved.  Any variation is to be represented for approval.  Proposed by Cllr de Maillet, 2nded by Cllr Rosenthal, agreed by all.  Schedule is attached</w:t>
            </w:r>
            <w:r w:rsidR="00BA0C1D">
              <w:rPr>
                <w:rFonts w:asciiTheme="majorHAnsi" w:hAnsiTheme="majorHAnsi"/>
                <w:sz w:val="24"/>
                <w:szCs w:val="24"/>
              </w:rPr>
              <w:t>.</w:t>
            </w:r>
          </w:p>
          <w:p w:rsidR="00BA0C1D" w:rsidRDefault="00BA0C1D" w:rsidP="00B00149">
            <w:pPr>
              <w:rPr>
                <w:rFonts w:asciiTheme="majorHAnsi" w:hAnsiTheme="majorHAnsi"/>
                <w:sz w:val="24"/>
                <w:szCs w:val="24"/>
              </w:rPr>
            </w:pPr>
          </w:p>
          <w:p w:rsidR="00BA0C1D" w:rsidRPr="00743935" w:rsidRDefault="00BA0C1D" w:rsidP="00B00149">
            <w:pPr>
              <w:rPr>
                <w:rFonts w:asciiTheme="majorHAnsi" w:hAnsiTheme="majorHAnsi"/>
                <w:sz w:val="24"/>
                <w:szCs w:val="24"/>
              </w:rPr>
            </w:pPr>
            <w:r>
              <w:rPr>
                <w:rFonts w:asciiTheme="majorHAnsi" w:hAnsiTheme="majorHAnsi"/>
                <w:sz w:val="24"/>
                <w:szCs w:val="24"/>
              </w:rPr>
              <w:t>Cllr Witheri</w:t>
            </w:r>
            <w:r w:rsidR="00286C32">
              <w:rPr>
                <w:rFonts w:asciiTheme="majorHAnsi" w:hAnsiTheme="majorHAnsi"/>
                <w:sz w:val="24"/>
                <w:szCs w:val="24"/>
              </w:rPr>
              <w:t>ck reported from the Village Hall Committee</w:t>
            </w:r>
            <w:r w:rsidR="00B27E15">
              <w:rPr>
                <w:rFonts w:asciiTheme="majorHAnsi" w:hAnsiTheme="majorHAnsi"/>
                <w:sz w:val="24"/>
                <w:szCs w:val="24"/>
              </w:rPr>
              <w:t>, that</w:t>
            </w:r>
            <w:r w:rsidR="00286C32">
              <w:rPr>
                <w:rFonts w:asciiTheme="majorHAnsi" w:hAnsiTheme="majorHAnsi"/>
                <w:sz w:val="24"/>
                <w:szCs w:val="24"/>
              </w:rPr>
              <w:t xml:space="preserve"> new hand dryers are needed and being looked into and the chairs need replaced.  The chairs will cost £4275.  The Parish Council proposes that the £3000 be allocated to the Village Hall in the next budget, however this is not guaranteed.  Proposed by Cllr Rosenthal, 2nded by Cllr Greaves, agreed by all.</w:t>
            </w:r>
          </w:p>
        </w:tc>
        <w:tc>
          <w:tcPr>
            <w:tcW w:w="1559" w:type="dxa"/>
          </w:tcPr>
          <w:p w:rsidR="00A26134" w:rsidRPr="006D0DD3" w:rsidRDefault="00A26134" w:rsidP="00880AF7">
            <w:pPr>
              <w:ind w:firstLine="0"/>
              <w:rPr>
                <w:rFonts w:asciiTheme="majorHAnsi" w:hAnsiTheme="majorHAnsi"/>
                <w:sz w:val="24"/>
                <w:szCs w:val="24"/>
              </w:rPr>
            </w:pPr>
          </w:p>
          <w:p w:rsidR="00A26134" w:rsidRPr="006D0DD3" w:rsidRDefault="00A26134" w:rsidP="00880AF7">
            <w:pPr>
              <w:ind w:firstLine="0"/>
              <w:rPr>
                <w:rFonts w:asciiTheme="majorHAnsi" w:hAnsiTheme="majorHAnsi"/>
                <w:sz w:val="24"/>
                <w:szCs w:val="24"/>
              </w:rPr>
            </w:pPr>
          </w:p>
          <w:p w:rsidR="00E511BB" w:rsidRPr="006D0DD3" w:rsidRDefault="00E511BB" w:rsidP="00880AF7">
            <w:pPr>
              <w:ind w:firstLine="0"/>
              <w:rPr>
                <w:rFonts w:asciiTheme="majorHAnsi" w:hAnsiTheme="majorHAnsi"/>
                <w:sz w:val="24"/>
                <w:szCs w:val="24"/>
              </w:rPr>
            </w:pPr>
          </w:p>
          <w:p w:rsidR="00A26134" w:rsidRPr="006D0DD3" w:rsidRDefault="00A26134" w:rsidP="00880AF7">
            <w:pPr>
              <w:ind w:firstLine="0"/>
              <w:rPr>
                <w:rFonts w:asciiTheme="majorHAnsi" w:hAnsiTheme="majorHAnsi"/>
                <w:sz w:val="24"/>
                <w:szCs w:val="24"/>
              </w:rPr>
            </w:pPr>
          </w:p>
        </w:tc>
      </w:tr>
      <w:tr w:rsidR="002D5CA2" w:rsidRPr="006D0DD3" w:rsidTr="005606A8">
        <w:tc>
          <w:tcPr>
            <w:tcW w:w="9322" w:type="dxa"/>
          </w:tcPr>
          <w:p w:rsidR="00286C32" w:rsidRPr="002C0849" w:rsidRDefault="00902DDF" w:rsidP="00286C32">
            <w:pPr>
              <w:pStyle w:val="ListParagraph"/>
              <w:numPr>
                <w:ilvl w:val="0"/>
                <w:numId w:val="20"/>
              </w:numPr>
              <w:rPr>
                <w:rFonts w:asciiTheme="majorHAnsi" w:hAnsiTheme="majorHAnsi"/>
                <w:sz w:val="24"/>
                <w:szCs w:val="24"/>
              </w:rPr>
            </w:pPr>
            <w:r w:rsidRPr="00D37DA0">
              <w:rPr>
                <w:rFonts w:asciiTheme="majorHAnsi" w:hAnsiTheme="majorHAnsi"/>
                <w:sz w:val="24"/>
                <w:szCs w:val="24"/>
                <w:u w:val="single"/>
              </w:rPr>
              <w:lastRenderedPageBreak/>
              <w:t xml:space="preserve">Floodwatch </w:t>
            </w:r>
            <w:r w:rsidR="00932931" w:rsidRPr="00D37DA0">
              <w:rPr>
                <w:rFonts w:asciiTheme="majorHAnsi" w:hAnsiTheme="majorHAnsi"/>
                <w:sz w:val="24"/>
                <w:szCs w:val="24"/>
                <w:u w:val="single"/>
              </w:rPr>
              <w:t>Report</w:t>
            </w:r>
            <w:r w:rsidR="00D37DA0">
              <w:rPr>
                <w:rFonts w:asciiTheme="majorHAnsi" w:hAnsiTheme="majorHAnsi"/>
                <w:sz w:val="24"/>
                <w:szCs w:val="24"/>
                <w:u w:val="single"/>
              </w:rPr>
              <w:t xml:space="preserve"> –</w:t>
            </w:r>
            <w:r w:rsidR="002C0849">
              <w:rPr>
                <w:rFonts w:ascii="Calibri" w:hAnsi="Calibri"/>
              </w:rPr>
              <w:t xml:space="preserve"> </w:t>
            </w:r>
            <w:r w:rsidR="00B27E15">
              <w:rPr>
                <w:rFonts w:ascii="Calibri" w:hAnsi="Calibri"/>
              </w:rPr>
              <w:t xml:space="preserve">  </w:t>
            </w:r>
          </w:p>
          <w:p w:rsidR="006F31B6" w:rsidRPr="002C0849" w:rsidRDefault="006F31B6" w:rsidP="002C0849">
            <w:pPr>
              <w:ind w:firstLine="0"/>
              <w:rPr>
                <w:rFonts w:asciiTheme="majorHAnsi" w:hAnsiTheme="majorHAnsi"/>
                <w:sz w:val="24"/>
                <w:szCs w:val="24"/>
              </w:rPr>
            </w:pPr>
          </w:p>
        </w:tc>
        <w:tc>
          <w:tcPr>
            <w:tcW w:w="1559" w:type="dxa"/>
          </w:tcPr>
          <w:p w:rsidR="002D5CA2" w:rsidRDefault="002D5CA2" w:rsidP="00880AF7">
            <w:pPr>
              <w:ind w:left="360" w:firstLine="0"/>
              <w:rPr>
                <w:rFonts w:asciiTheme="majorHAnsi" w:hAnsiTheme="majorHAnsi"/>
                <w:sz w:val="24"/>
                <w:szCs w:val="24"/>
              </w:rPr>
            </w:pPr>
          </w:p>
          <w:p w:rsidR="00743935" w:rsidRPr="006D0DD3" w:rsidRDefault="00743935" w:rsidP="00880AF7">
            <w:pPr>
              <w:ind w:left="360" w:firstLine="0"/>
              <w:rPr>
                <w:rFonts w:asciiTheme="majorHAnsi" w:hAnsiTheme="majorHAnsi"/>
                <w:sz w:val="24"/>
                <w:szCs w:val="24"/>
              </w:rPr>
            </w:pPr>
          </w:p>
          <w:p w:rsidR="00EB19F3" w:rsidRPr="006D0DD3" w:rsidRDefault="00EB19F3" w:rsidP="00880AF7">
            <w:pPr>
              <w:ind w:firstLine="0"/>
              <w:rPr>
                <w:rFonts w:asciiTheme="majorHAnsi" w:hAnsiTheme="majorHAnsi"/>
                <w:sz w:val="24"/>
                <w:szCs w:val="24"/>
              </w:rPr>
            </w:pPr>
          </w:p>
        </w:tc>
      </w:tr>
      <w:tr w:rsidR="00A26134" w:rsidRPr="0069378F" w:rsidTr="005606A8">
        <w:tc>
          <w:tcPr>
            <w:tcW w:w="9322" w:type="dxa"/>
          </w:tcPr>
          <w:p w:rsidR="00631E4B" w:rsidRPr="0069378F" w:rsidRDefault="00EC1697" w:rsidP="00631E4B">
            <w:pPr>
              <w:pStyle w:val="ListParagraph"/>
              <w:numPr>
                <w:ilvl w:val="0"/>
                <w:numId w:val="20"/>
              </w:numPr>
              <w:jc w:val="both"/>
              <w:rPr>
                <w:rFonts w:ascii="Times New Roman" w:hAnsi="Times New Roman" w:cs="Times New Roman"/>
                <w:sz w:val="24"/>
                <w:szCs w:val="24"/>
                <w:u w:val="single"/>
              </w:rPr>
            </w:pPr>
            <w:r w:rsidRPr="0069378F">
              <w:rPr>
                <w:rFonts w:ascii="Times New Roman" w:hAnsi="Times New Roman" w:cs="Times New Roman"/>
                <w:sz w:val="24"/>
                <w:szCs w:val="24"/>
                <w:u w:val="single"/>
              </w:rPr>
              <w:t>Matters Arising since</w:t>
            </w:r>
            <w:r w:rsidR="00902DDF" w:rsidRPr="0069378F">
              <w:rPr>
                <w:rFonts w:ascii="Times New Roman" w:hAnsi="Times New Roman" w:cs="Times New Roman"/>
                <w:sz w:val="24"/>
                <w:szCs w:val="24"/>
                <w:u w:val="single"/>
              </w:rPr>
              <w:t xml:space="preserve"> the last meeting</w:t>
            </w:r>
          </w:p>
          <w:p w:rsidR="006F31B6" w:rsidRDefault="000A485D" w:rsidP="000A485D">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Precept – Increase of 2% - Proposed by Cllr Rosenthal, 2nded by Cllr Greaves, agreed by all.</w:t>
            </w:r>
          </w:p>
          <w:p w:rsidR="00605126" w:rsidRDefault="00605126" w:rsidP="000A485D">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 xml:space="preserve">Name of 2 roads on Land off Sutton Lane.  There have been suggestions from </w:t>
            </w:r>
            <w:r w:rsidR="00B27E15">
              <w:rPr>
                <w:rFonts w:ascii="Times New Roman" w:hAnsi="Times New Roman" w:cs="Times New Roman"/>
                <w:sz w:val="24"/>
                <w:szCs w:val="24"/>
              </w:rPr>
              <w:t>Mr.</w:t>
            </w:r>
            <w:r>
              <w:rPr>
                <w:rFonts w:ascii="Times New Roman" w:hAnsi="Times New Roman" w:cs="Times New Roman"/>
                <w:sz w:val="24"/>
                <w:szCs w:val="24"/>
              </w:rPr>
              <w:t xml:space="preserve"> Warmington of Warmington Fields and Gilkes Avenue.  The Proposal is to suggest 5 names of Warmington, Gilkes, Wykeham, Bradley and Morgan be put forward and Mr Warmington be invited to the next Parish Council meeting on the 16</w:t>
            </w:r>
            <w:r w:rsidRPr="00605126">
              <w:rPr>
                <w:rFonts w:ascii="Times New Roman" w:hAnsi="Times New Roman" w:cs="Times New Roman"/>
                <w:sz w:val="24"/>
                <w:szCs w:val="24"/>
                <w:vertAlign w:val="superscript"/>
              </w:rPr>
              <w:t>th</w:t>
            </w:r>
            <w:r>
              <w:rPr>
                <w:rFonts w:ascii="Times New Roman" w:hAnsi="Times New Roman" w:cs="Times New Roman"/>
                <w:sz w:val="24"/>
                <w:szCs w:val="24"/>
              </w:rPr>
              <w:t xml:space="preserve"> Jan to discuss.</w:t>
            </w:r>
            <w:r w:rsidR="00EB5C79">
              <w:rPr>
                <w:rFonts w:ascii="Times New Roman" w:hAnsi="Times New Roman" w:cs="Times New Roman"/>
                <w:sz w:val="24"/>
                <w:szCs w:val="24"/>
              </w:rPr>
              <w:t xml:space="preserve"> Proposed by Cllr Greaves, 2nded by Cllr Rosenthal.</w:t>
            </w:r>
          </w:p>
          <w:p w:rsidR="00EB5C79" w:rsidRDefault="00EB5C79" w:rsidP="000A485D">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Street lights – Cllr Lloyd has been asked by a member of the public to</w:t>
            </w:r>
          </w:p>
          <w:p w:rsidR="00EB5C79" w:rsidRDefault="004D0F4E" w:rsidP="004D0F4E">
            <w:pPr>
              <w:pStyle w:val="ListParagraph"/>
              <w:ind w:left="1222" w:firstLine="0"/>
              <w:jc w:val="both"/>
              <w:rPr>
                <w:rFonts w:ascii="Times New Roman" w:hAnsi="Times New Roman" w:cs="Times New Roman"/>
                <w:sz w:val="24"/>
                <w:szCs w:val="24"/>
              </w:rPr>
            </w:pPr>
            <w:r>
              <w:rPr>
                <w:rFonts w:ascii="Times New Roman" w:hAnsi="Times New Roman" w:cs="Times New Roman"/>
                <w:sz w:val="24"/>
                <w:szCs w:val="24"/>
              </w:rPr>
              <w:t>l</w:t>
            </w:r>
            <w:r w:rsidR="00EB5C79">
              <w:rPr>
                <w:rFonts w:ascii="Times New Roman" w:hAnsi="Times New Roman" w:cs="Times New Roman"/>
                <w:sz w:val="24"/>
                <w:szCs w:val="24"/>
              </w:rPr>
              <w:t>ook into more street lights.  The clerk was asked to look into when this was last visited and the outcome.</w:t>
            </w:r>
          </w:p>
          <w:p w:rsidR="004D0F4E" w:rsidRDefault="004D0F4E" w:rsidP="004D0F4E">
            <w:pPr>
              <w:pStyle w:val="ListParagraph"/>
              <w:numPr>
                <w:ilvl w:val="0"/>
                <w:numId w:val="50"/>
              </w:numPr>
              <w:jc w:val="both"/>
              <w:rPr>
                <w:rFonts w:ascii="Times New Roman" w:hAnsi="Times New Roman" w:cs="Times New Roman"/>
                <w:sz w:val="24"/>
                <w:szCs w:val="24"/>
              </w:rPr>
            </w:pPr>
            <w:r>
              <w:rPr>
                <w:rFonts w:ascii="Times New Roman" w:hAnsi="Times New Roman" w:cs="Times New Roman"/>
                <w:sz w:val="24"/>
                <w:szCs w:val="24"/>
              </w:rPr>
              <w:t>On 16/12/15 footpath SS66 had apparently been blocked.  Richard B</w:t>
            </w:r>
            <w:r w:rsidR="00B27E15">
              <w:rPr>
                <w:rFonts w:ascii="Times New Roman" w:hAnsi="Times New Roman" w:cs="Times New Roman"/>
                <w:sz w:val="24"/>
                <w:szCs w:val="24"/>
              </w:rPr>
              <w:t>a</w:t>
            </w:r>
            <w:r>
              <w:rPr>
                <w:rFonts w:ascii="Times New Roman" w:hAnsi="Times New Roman" w:cs="Times New Roman"/>
                <w:sz w:val="24"/>
                <w:szCs w:val="24"/>
              </w:rPr>
              <w:t>rnard from footpaths at SDC stated that this was a re-routing to accord with the map.</w:t>
            </w:r>
            <w:r w:rsidR="00B27E15">
              <w:rPr>
                <w:rFonts w:ascii="Times New Roman" w:hAnsi="Times New Roman" w:cs="Times New Roman"/>
                <w:sz w:val="24"/>
                <w:szCs w:val="24"/>
              </w:rPr>
              <w:t xml:space="preserve"> </w:t>
            </w:r>
            <w:r>
              <w:rPr>
                <w:rFonts w:ascii="Times New Roman" w:hAnsi="Times New Roman" w:cs="Times New Roman"/>
                <w:sz w:val="24"/>
                <w:szCs w:val="24"/>
              </w:rPr>
              <w:t>On another footpath Cllr Ashall volunteered to look at the un</w:t>
            </w:r>
            <w:r w:rsidR="00B27E15">
              <w:rPr>
                <w:rFonts w:ascii="Times New Roman" w:hAnsi="Times New Roman" w:cs="Times New Roman"/>
                <w:sz w:val="24"/>
                <w:szCs w:val="24"/>
              </w:rPr>
              <w:t>-</w:t>
            </w:r>
            <w:r>
              <w:rPr>
                <w:rFonts w:ascii="Times New Roman" w:hAnsi="Times New Roman" w:cs="Times New Roman"/>
                <w:sz w:val="24"/>
                <w:szCs w:val="24"/>
              </w:rPr>
              <w:t>authorised road off Castle Hill Lane.</w:t>
            </w:r>
          </w:p>
          <w:p w:rsidR="004D0F4E" w:rsidRPr="004D0F4E" w:rsidRDefault="004D0F4E" w:rsidP="004D0F4E">
            <w:pPr>
              <w:pStyle w:val="ListParagraph"/>
              <w:numPr>
                <w:ilvl w:val="0"/>
                <w:numId w:val="50"/>
              </w:numPr>
              <w:jc w:val="both"/>
              <w:rPr>
                <w:rFonts w:ascii="Times New Roman" w:hAnsi="Times New Roman" w:cs="Times New Roman"/>
                <w:sz w:val="24"/>
                <w:szCs w:val="24"/>
              </w:rPr>
            </w:pPr>
            <w:r>
              <w:rPr>
                <w:rFonts w:ascii="Times New Roman" w:hAnsi="Times New Roman" w:cs="Times New Roman"/>
                <w:sz w:val="24"/>
                <w:szCs w:val="24"/>
              </w:rPr>
              <w:t xml:space="preserve">Feldon Golf Club invited the </w:t>
            </w:r>
            <w:r w:rsidR="00B27E15">
              <w:rPr>
                <w:rFonts w:ascii="Times New Roman" w:hAnsi="Times New Roman" w:cs="Times New Roman"/>
                <w:sz w:val="24"/>
                <w:szCs w:val="24"/>
              </w:rPr>
              <w:t>Cllrs</w:t>
            </w:r>
            <w:r>
              <w:rPr>
                <w:rFonts w:ascii="Times New Roman" w:hAnsi="Times New Roman" w:cs="Times New Roman"/>
                <w:sz w:val="24"/>
                <w:szCs w:val="24"/>
              </w:rPr>
              <w:t xml:space="preserve"> to come and view early plans for a hotel on site.  Cllr Greaves was the only attendee.  He observed that the proposal is in the ANOB and </w:t>
            </w:r>
            <w:r w:rsidR="00B27E15">
              <w:rPr>
                <w:rFonts w:ascii="Times New Roman" w:hAnsi="Times New Roman" w:cs="Times New Roman"/>
                <w:sz w:val="24"/>
                <w:szCs w:val="24"/>
              </w:rPr>
              <w:t>would</w:t>
            </w:r>
            <w:r>
              <w:rPr>
                <w:rFonts w:ascii="Times New Roman" w:hAnsi="Times New Roman" w:cs="Times New Roman"/>
                <w:sz w:val="24"/>
                <w:szCs w:val="24"/>
              </w:rPr>
              <w:t xml:space="preserve"> have to fit in as such, however </w:t>
            </w:r>
            <w:r w:rsidR="00B27E15">
              <w:rPr>
                <w:rFonts w:ascii="Times New Roman" w:hAnsi="Times New Roman" w:cs="Times New Roman"/>
                <w:sz w:val="24"/>
                <w:szCs w:val="24"/>
              </w:rPr>
              <w:t>according to</w:t>
            </w:r>
            <w:r>
              <w:rPr>
                <w:rFonts w:ascii="Times New Roman" w:hAnsi="Times New Roman" w:cs="Times New Roman"/>
                <w:sz w:val="24"/>
                <w:szCs w:val="24"/>
              </w:rPr>
              <w:t xml:space="preserve"> the NDP there is a lack of social events, tourism, employment and business in the area, all of which this hotel would address. </w:t>
            </w:r>
          </w:p>
        </w:tc>
        <w:tc>
          <w:tcPr>
            <w:tcW w:w="1559" w:type="dxa"/>
          </w:tcPr>
          <w:p w:rsidR="000B1282" w:rsidRPr="0069378F" w:rsidRDefault="000B1282" w:rsidP="00880AF7">
            <w:pPr>
              <w:ind w:firstLine="0"/>
              <w:rPr>
                <w:rFonts w:ascii="Times New Roman" w:hAnsi="Times New Roman" w:cs="Times New Roman"/>
                <w:sz w:val="24"/>
                <w:szCs w:val="24"/>
              </w:rPr>
            </w:pPr>
          </w:p>
          <w:p w:rsidR="00ED23D5" w:rsidRDefault="00ED23D5" w:rsidP="007F6C00">
            <w:pPr>
              <w:ind w:firstLine="0"/>
              <w:rPr>
                <w:rFonts w:ascii="Times New Roman" w:hAnsi="Times New Roman" w:cs="Times New Roman"/>
                <w:sz w:val="24"/>
                <w:szCs w:val="24"/>
              </w:rPr>
            </w:pPr>
          </w:p>
          <w:p w:rsidR="005E5E45" w:rsidRDefault="005E5E45" w:rsidP="007F6C00">
            <w:pPr>
              <w:ind w:firstLine="0"/>
              <w:rPr>
                <w:rFonts w:ascii="Times New Roman" w:hAnsi="Times New Roman" w:cs="Times New Roman"/>
                <w:sz w:val="24"/>
                <w:szCs w:val="24"/>
              </w:rPr>
            </w:pPr>
          </w:p>
          <w:p w:rsidR="00EB5C79" w:rsidRDefault="00EB5C79" w:rsidP="007F6C00">
            <w:pPr>
              <w:ind w:firstLine="0"/>
              <w:rPr>
                <w:rFonts w:ascii="Times New Roman" w:hAnsi="Times New Roman" w:cs="Times New Roman"/>
                <w:sz w:val="24"/>
                <w:szCs w:val="24"/>
              </w:rPr>
            </w:pPr>
          </w:p>
          <w:p w:rsidR="00EB5C79" w:rsidRDefault="00EB5C79" w:rsidP="007F6C00">
            <w:pPr>
              <w:ind w:firstLine="0"/>
              <w:rPr>
                <w:rFonts w:ascii="Times New Roman" w:hAnsi="Times New Roman" w:cs="Times New Roman"/>
                <w:sz w:val="24"/>
                <w:szCs w:val="24"/>
              </w:rPr>
            </w:pPr>
            <w:r>
              <w:rPr>
                <w:rFonts w:ascii="Times New Roman" w:hAnsi="Times New Roman" w:cs="Times New Roman"/>
                <w:sz w:val="24"/>
                <w:szCs w:val="24"/>
              </w:rPr>
              <w:t>Clerk to invite</w:t>
            </w:r>
          </w:p>
          <w:p w:rsidR="00EB5C79" w:rsidRDefault="00EB5C79" w:rsidP="007F6C00">
            <w:pPr>
              <w:ind w:firstLine="0"/>
              <w:rPr>
                <w:rFonts w:ascii="Times New Roman" w:hAnsi="Times New Roman" w:cs="Times New Roman"/>
                <w:sz w:val="24"/>
                <w:szCs w:val="24"/>
              </w:rPr>
            </w:pPr>
          </w:p>
          <w:p w:rsidR="00EB5C79" w:rsidRDefault="00EB5C79" w:rsidP="007F6C00">
            <w:pPr>
              <w:ind w:firstLine="0"/>
              <w:rPr>
                <w:rFonts w:ascii="Times New Roman" w:hAnsi="Times New Roman" w:cs="Times New Roman"/>
                <w:sz w:val="24"/>
                <w:szCs w:val="24"/>
              </w:rPr>
            </w:pPr>
          </w:p>
          <w:p w:rsidR="00EB5C79" w:rsidRDefault="00EB5C79" w:rsidP="007F6C00">
            <w:pPr>
              <w:ind w:firstLine="0"/>
              <w:rPr>
                <w:rFonts w:ascii="Times New Roman" w:hAnsi="Times New Roman" w:cs="Times New Roman"/>
                <w:sz w:val="24"/>
                <w:szCs w:val="24"/>
              </w:rPr>
            </w:pPr>
          </w:p>
          <w:p w:rsidR="004D0F4E" w:rsidRDefault="004D0F4E" w:rsidP="007F6C00">
            <w:pPr>
              <w:ind w:firstLine="0"/>
              <w:rPr>
                <w:rFonts w:ascii="Times New Roman" w:hAnsi="Times New Roman" w:cs="Times New Roman"/>
                <w:sz w:val="24"/>
                <w:szCs w:val="24"/>
              </w:rPr>
            </w:pPr>
            <w:r>
              <w:rPr>
                <w:rFonts w:ascii="Times New Roman" w:hAnsi="Times New Roman" w:cs="Times New Roman"/>
                <w:sz w:val="24"/>
                <w:szCs w:val="24"/>
              </w:rPr>
              <w:t>Clerk</w:t>
            </w:r>
          </w:p>
          <w:p w:rsidR="004D0F4E" w:rsidRPr="0069378F" w:rsidRDefault="004D0F4E" w:rsidP="007F6C00">
            <w:pPr>
              <w:ind w:firstLine="0"/>
              <w:rPr>
                <w:rFonts w:ascii="Times New Roman" w:hAnsi="Times New Roman" w:cs="Times New Roman"/>
                <w:sz w:val="24"/>
                <w:szCs w:val="24"/>
              </w:rPr>
            </w:pPr>
          </w:p>
        </w:tc>
      </w:tr>
      <w:tr w:rsidR="00A26134" w:rsidRPr="006D0DD3" w:rsidTr="005606A8">
        <w:tc>
          <w:tcPr>
            <w:tcW w:w="9322" w:type="dxa"/>
          </w:tcPr>
          <w:p w:rsidR="00A26134" w:rsidRPr="006D0DD3" w:rsidRDefault="00A26134" w:rsidP="00880AF7">
            <w:pPr>
              <w:pStyle w:val="ListParagraph"/>
              <w:numPr>
                <w:ilvl w:val="0"/>
                <w:numId w:val="20"/>
              </w:numPr>
              <w:rPr>
                <w:rFonts w:asciiTheme="majorHAnsi" w:hAnsiTheme="majorHAnsi"/>
                <w:sz w:val="24"/>
                <w:szCs w:val="24"/>
              </w:rPr>
            </w:pPr>
            <w:r w:rsidRPr="006D0DD3">
              <w:rPr>
                <w:rFonts w:asciiTheme="majorHAnsi" w:hAnsiTheme="majorHAnsi"/>
                <w:sz w:val="24"/>
                <w:szCs w:val="24"/>
                <w:u w:val="single"/>
              </w:rPr>
              <w:t xml:space="preserve"> County and District Reports </w:t>
            </w:r>
          </w:p>
          <w:p w:rsidR="007030E4" w:rsidRPr="006D0DD3" w:rsidRDefault="00605126" w:rsidP="000A485D">
            <w:pPr>
              <w:pStyle w:val="ListParagraph"/>
              <w:ind w:firstLine="0"/>
              <w:rPr>
                <w:rFonts w:asciiTheme="majorHAnsi" w:hAnsiTheme="majorHAnsi"/>
                <w:sz w:val="24"/>
                <w:szCs w:val="24"/>
              </w:rPr>
            </w:pPr>
            <w:r>
              <w:rPr>
                <w:rFonts w:asciiTheme="majorHAnsi" w:hAnsiTheme="majorHAnsi"/>
                <w:sz w:val="24"/>
                <w:szCs w:val="24"/>
              </w:rPr>
              <w:t>Unfortunately neither Cllr was present so there is no r</w:t>
            </w:r>
            <w:r w:rsidR="00EB5C79">
              <w:rPr>
                <w:rFonts w:asciiTheme="majorHAnsi" w:hAnsiTheme="majorHAnsi"/>
                <w:sz w:val="24"/>
                <w:szCs w:val="24"/>
              </w:rPr>
              <w:t>e</w:t>
            </w:r>
            <w:r>
              <w:rPr>
                <w:rFonts w:asciiTheme="majorHAnsi" w:hAnsiTheme="majorHAnsi"/>
                <w:sz w:val="24"/>
                <w:szCs w:val="24"/>
              </w:rPr>
              <w:t>port</w:t>
            </w:r>
          </w:p>
        </w:tc>
        <w:tc>
          <w:tcPr>
            <w:tcW w:w="1559" w:type="dxa"/>
          </w:tcPr>
          <w:p w:rsidR="00A26134" w:rsidRPr="006D0DD3" w:rsidRDefault="00A26134" w:rsidP="00880AF7">
            <w:pPr>
              <w:ind w:left="360" w:firstLine="0"/>
              <w:rPr>
                <w:rFonts w:asciiTheme="majorHAnsi" w:hAnsiTheme="majorHAnsi"/>
                <w:sz w:val="24"/>
                <w:szCs w:val="24"/>
              </w:rPr>
            </w:pPr>
          </w:p>
          <w:p w:rsidR="00A26134" w:rsidRPr="006D0DD3" w:rsidRDefault="00A26134" w:rsidP="00880AF7">
            <w:pPr>
              <w:ind w:firstLine="0"/>
              <w:rPr>
                <w:rFonts w:asciiTheme="majorHAnsi" w:hAnsiTheme="majorHAnsi"/>
                <w:sz w:val="24"/>
                <w:szCs w:val="24"/>
              </w:rPr>
            </w:pPr>
          </w:p>
          <w:p w:rsidR="00A26134" w:rsidRPr="006D0DD3" w:rsidRDefault="00A26134" w:rsidP="00880AF7">
            <w:pPr>
              <w:ind w:firstLine="0"/>
              <w:rPr>
                <w:rFonts w:asciiTheme="majorHAnsi" w:hAnsiTheme="majorHAnsi"/>
                <w:sz w:val="24"/>
                <w:szCs w:val="24"/>
              </w:rPr>
            </w:pPr>
          </w:p>
        </w:tc>
      </w:tr>
      <w:tr w:rsidR="00A26134" w:rsidRPr="006D0DD3" w:rsidTr="005606A8">
        <w:tc>
          <w:tcPr>
            <w:tcW w:w="9322" w:type="dxa"/>
          </w:tcPr>
          <w:p w:rsidR="008B02BB" w:rsidRPr="00605126" w:rsidRDefault="00F81537" w:rsidP="00605126">
            <w:pPr>
              <w:pStyle w:val="ListParagraph"/>
              <w:numPr>
                <w:ilvl w:val="0"/>
                <w:numId w:val="20"/>
              </w:numPr>
              <w:rPr>
                <w:rFonts w:asciiTheme="majorHAnsi" w:hAnsiTheme="majorHAnsi"/>
                <w:sz w:val="24"/>
                <w:szCs w:val="24"/>
              </w:rPr>
            </w:pPr>
            <w:r w:rsidRPr="006D0DD3">
              <w:rPr>
                <w:rFonts w:asciiTheme="majorHAnsi" w:hAnsiTheme="majorHAnsi"/>
                <w:sz w:val="24"/>
                <w:szCs w:val="24"/>
                <w:u w:val="single"/>
              </w:rPr>
              <w:t xml:space="preserve">Maintenance.  </w:t>
            </w:r>
          </w:p>
          <w:p w:rsidR="004D0F4E" w:rsidRDefault="004D0F4E" w:rsidP="00605126">
            <w:pPr>
              <w:pStyle w:val="ListParagraph"/>
              <w:numPr>
                <w:ilvl w:val="0"/>
                <w:numId w:val="45"/>
              </w:numPr>
              <w:rPr>
                <w:rFonts w:asciiTheme="majorHAnsi" w:hAnsiTheme="majorHAnsi"/>
                <w:sz w:val="24"/>
                <w:szCs w:val="24"/>
              </w:rPr>
            </w:pPr>
            <w:r>
              <w:rPr>
                <w:rFonts w:asciiTheme="majorHAnsi" w:hAnsiTheme="majorHAnsi"/>
                <w:sz w:val="24"/>
                <w:szCs w:val="24"/>
              </w:rPr>
              <w:t>Sign for New Park Cottages is knocked down.  When it is put up can it not obscure the view to the motorist</w:t>
            </w:r>
          </w:p>
          <w:p w:rsidR="00ED23D5" w:rsidRPr="00605126" w:rsidRDefault="00ED23D5" w:rsidP="00605126">
            <w:pPr>
              <w:pStyle w:val="ListParagraph"/>
              <w:numPr>
                <w:ilvl w:val="0"/>
                <w:numId w:val="45"/>
              </w:numPr>
              <w:rPr>
                <w:rFonts w:asciiTheme="majorHAnsi" w:hAnsiTheme="majorHAnsi"/>
                <w:sz w:val="24"/>
                <w:szCs w:val="24"/>
              </w:rPr>
            </w:pPr>
            <w:r>
              <w:rPr>
                <w:rFonts w:asciiTheme="majorHAnsi" w:hAnsiTheme="majorHAnsi"/>
                <w:sz w:val="24"/>
                <w:szCs w:val="24"/>
              </w:rPr>
              <w:t>Gate from Playing Fields to shops is not fixed.</w:t>
            </w:r>
          </w:p>
          <w:p w:rsidR="00ED23D5" w:rsidRDefault="00ED23D5" w:rsidP="00ED23D5">
            <w:pPr>
              <w:pStyle w:val="ListParagraph"/>
              <w:numPr>
                <w:ilvl w:val="0"/>
                <w:numId w:val="45"/>
              </w:numPr>
              <w:rPr>
                <w:rFonts w:asciiTheme="majorHAnsi" w:hAnsiTheme="majorHAnsi"/>
                <w:sz w:val="24"/>
                <w:szCs w:val="24"/>
              </w:rPr>
            </w:pPr>
            <w:r>
              <w:rPr>
                <w:rFonts w:asciiTheme="majorHAnsi" w:hAnsiTheme="majorHAnsi"/>
                <w:sz w:val="24"/>
                <w:szCs w:val="24"/>
              </w:rPr>
              <w:t>Fountain – signs collapsed</w:t>
            </w:r>
            <w:r w:rsidR="00605126">
              <w:rPr>
                <w:rFonts w:asciiTheme="majorHAnsi" w:hAnsiTheme="majorHAnsi"/>
                <w:sz w:val="24"/>
                <w:szCs w:val="24"/>
              </w:rPr>
              <w:t>, and light out at Fountain</w:t>
            </w:r>
          </w:p>
          <w:p w:rsidR="00335651" w:rsidRPr="00ED23D5" w:rsidRDefault="00335651" w:rsidP="00ED23D5">
            <w:pPr>
              <w:pStyle w:val="ListParagraph"/>
              <w:numPr>
                <w:ilvl w:val="0"/>
                <w:numId w:val="45"/>
              </w:numPr>
              <w:rPr>
                <w:rFonts w:asciiTheme="majorHAnsi" w:hAnsiTheme="majorHAnsi"/>
                <w:sz w:val="24"/>
                <w:szCs w:val="24"/>
              </w:rPr>
            </w:pPr>
            <w:r>
              <w:rPr>
                <w:rFonts w:asciiTheme="majorHAnsi" w:hAnsiTheme="majorHAnsi"/>
                <w:sz w:val="24"/>
                <w:szCs w:val="24"/>
              </w:rPr>
              <w:t>Li</w:t>
            </w:r>
            <w:r w:rsidR="009A0CA9">
              <w:rPr>
                <w:rFonts w:asciiTheme="majorHAnsi" w:hAnsiTheme="majorHAnsi"/>
                <w:sz w:val="24"/>
                <w:szCs w:val="24"/>
              </w:rPr>
              <w:t>ght at end of Sutton Lane, nearl</w:t>
            </w:r>
            <w:r>
              <w:rPr>
                <w:rFonts w:asciiTheme="majorHAnsi" w:hAnsiTheme="majorHAnsi"/>
                <w:sz w:val="24"/>
                <w:szCs w:val="24"/>
              </w:rPr>
              <w:t>y covered with foliage from trees</w:t>
            </w:r>
          </w:p>
          <w:p w:rsidR="001E4F48" w:rsidRPr="00E7481C" w:rsidRDefault="001E4F48" w:rsidP="00E7481C">
            <w:pPr>
              <w:ind w:firstLine="0"/>
              <w:rPr>
                <w:rFonts w:asciiTheme="majorHAnsi" w:hAnsiTheme="majorHAnsi"/>
                <w:sz w:val="24"/>
                <w:szCs w:val="24"/>
              </w:rPr>
            </w:pPr>
          </w:p>
        </w:tc>
        <w:tc>
          <w:tcPr>
            <w:tcW w:w="1559" w:type="dxa"/>
          </w:tcPr>
          <w:p w:rsidR="00F90DBC" w:rsidRDefault="008B02BB" w:rsidP="00880AF7">
            <w:pPr>
              <w:ind w:firstLine="0"/>
              <w:rPr>
                <w:rFonts w:asciiTheme="majorHAnsi" w:hAnsiTheme="majorHAnsi"/>
                <w:sz w:val="24"/>
                <w:szCs w:val="24"/>
              </w:rPr>
            </w:pPr>
            <w:r>
              <w:rPr>
                <w:rFonts w:asciiTheme="majorHAnsi" w:hAnsiTheme="majorHAnsi"/>
                <w:sz w:val="24"/>
                <w:szCs w:val="24"/>
              </w:rPr>
              <w:t>Clerk to report</w:t>
            </w:r>
          </w:p>
          <w:p w:rsidR="00335651" w:rsidRDefault="00335651" w:rsidP="00880AF7">
            <w:pPr>
              <w:ind w:firstLine="0"/>
              <w:rPr>
                <w:rFonts w:asciiTheme="majorHAnsi" w:hAnsiTheme="majorHAnsi"/>
                <w:sz w:val="24"/>
                <w:szCs w:val="24"/>
              </w:rPr>
            </w:pPr>
          </w:p>
          <w:p w:rsidR="00335651" w:rsidRDefault="00335651" w:rsidP="00880AF7">
            <w:pPr>
              <w:ind w:firstLine="0"/>
              <w:rPr>
                <w:rFonts w:asciiTheme="majorHAnsi" w:hAnsiTheme="majorHAnsi"/>
                <w:sz w:val="24"/>
                <w:szCs w:val="24"/>
              </w:rPr>
            </w:pPr>
          </w:p>
          <w:p w:rsidR="00335651" w:rsidRPr="006D0DD3" w:rsidRDefault="00335651" w:rsidP="00880AF7">
            <w:pPr>
              <w:ind w:firstLine="0"/>
              <w:rPr>
                <w:rFonts w:asciiTheme="majorHAnsi" w:hAnsiTheme="majorHAnsi"/>
                <w:sz w:val="24"/>
                <w:szCs w:val="24"/>
              </w:rPr>
            </w:pPr>
            <w:r>
              <w:rPr>
                <w:rFonts w:asciiTheme="majorHAnsi" w:hAnsiTheme="majorHAnsi"/>
                <w:sz w:val="24"/>
                <w:szCs w:val="24"/>
              </w:rPr>
              <w:t xml:space="preserve">Clerk </w:t>
            </w:r>
            <w:r w:rsidR="009A0CA9">
              <w:rPr>
                <w:rFonts w:asciiTheme="majorHAnsi" w:hAnsiTheme="majorHAnsi"/>
                <w:sz w:val="24"/>
                <w:szCs w:val="24"/>
              </w:rPr>
              <w:t xml:space="preserve">to </w:t>
            </w:r>
            <w:r>
              <w:rPr>
                <w:rFonts w:asciiTheme="majorHAnsi" w:hAnsiTheme="majorHAnsi"/>
                <w:sz w:val="24"/>
                <w:szCs w:val="24"/>
              </w:rPr>
              <w:t xml:space="preserve">look into </w:t>
            </w:r>
            <w:r w:rsidR="009A0CA9">
              <w:rPr>
                <w:rFonts w:asciiTheme="majorHAnsi" w:hAnsiTheme="majorHAnsi"/>
                <w:sz w:val="24"/>
                <w:szCs w:val="24"/>
              </w:rPr>
              <w:t>the tree being cut back.</w:t>
            </w:r>
          </w:p>
        </w:tc>
      </w:tr>
      <w:tr w:rsidR="00724B99" w:rsidRPr="006D0DD3" w:rsidTr="005606A8">
        <w:tc>
          <w:tcPr>
            <w:tcW w:w="9322" w:type="dxa"/>
          </w:tcPr>
          <w:p w:rsidR="00724B99" w:rsidRDefault="00724B99" w:rsidP="00880AF7">
            <w:pPr>
              <w:pStyle w:val="ListParagraph"/>
              <w:numPr>
                <w:ilvl w:val="0"/>
                <w:numId w:val="20"/>
              </w:numPr>
              <w:rPr>
                <w:rFonts w:asciiTheme="majorHAnsi" w:hAnsiTheme="majorHAnsi"/>
                <w:sz w:val="24"/>
                <w:szCs w:val="24"/>
                <w:u w:val="single"/>
              </w:rPr>
            </w:pPr>
            <w:r w:rsidRPr="006D0DD3">
              <w:rPr>
                <w:rFonts w:asciiTheme="majorHAnsi" w:hAnsiTheme="majorHAnsi"/>
                <w:sz w:val="24"/>
                <w:szCs w:val="24"/>
                <w:u w:val="single"/>
              </w:rPr>
              <w:t xml:space="preserve"> Correspondence</w:t>
            </w:r>
          </w:p>
          <w:p w:rsidR="00EE31F9" w:rsidRPr="00E97776" w:rsidRDefault="00D70323" w:rsidP="00E97776">
            <w:pPr>
              <w:pStyle w:val="ListParagraph"/>
              <w:ind w:left="502" w:firstLine="0"/>
              <w:rPr>
                <w:rFonts w:asciiTheme="majorHAnsi" w:hAnsiTheme="majorHAnsi"/>
                <w:sz w:val="24"/>
                <w:szCs w:val="24"/>
              </w:rPr>
            </w:pPr>
            <w:r>
              <w:rPr>
                <w:rFonts w:asciiTheme="majorHAnsi" w:hAnsiTheme="majorHAnsi"/>
                <w:sz w:val="24"/>
                <w:szCs w:val="24"/>
              </w:rPr>
              <w:t xml:space="preserve">Howard Taylor wrote to the </w:t>
            </w:r>
            <w:r w:rsidR="00BF05E4">
              <w:rPr>
                <w:rFonts w:asciiTheme="majorHAnsi" w:hAnsiTheme="majorHAnsi"/>
                <w:sz w:val="24"/>
                <w:szCs w:val="24"/>
              </w:rPr>
              <w:t>clerk and NDP asking that his site be considered in the ‘call for sites’ as part of the NDP.  It is known as Betty’s Field.</w:t>
            </w:r>
          </w:p>
        </w:tc>
        <w:tc>
          <w:tcPr>
            <w:tcW w:w="1559" w:type="dxa"/>
          </w:tcPr>
          <w:p w:rsidR="00724B99" w:rsidRPr="006D0DD3" w:rsidRDefault="00724B99" w:rsidP="0072265D">
            <w:pPr>
              <w:rPr>
                <w:rFonts w:asciiTheme="majorHAnsi" w:hAnsiTheme="majorHAnsi"/>
                <w:sz w:val="24"/>
                <w:szCs w:val="24"/>
              </w:rPr>
            </w:pPr>
          </w:p>
          <w:p w:rsidR="00984EF4" w:rsidRPr="006D0DD3" w:rsidRDefault="00D16E74" w:rsidP="00D16E74">
            <w:pPr>
              <w:ind w:firstLine="0"/>
              <w:rPr>
                <w:rFonts w:asciiTheme="majorHAnsi" w:hAnsiTheme="majorHAnsi"/>
                <w:sz w:val="24"/>
                <w:szCs w:val="24"/>
              </w:rPr>
            </w:pPr>
            <w:r w:rsidRPr="006D0DD3">
              <w:rPr>
                <w:rFonts w:asciiTheme="majorHAnsi" w:hAnsiTheme="majorHAnsi"/>
                <w:sz w:val="24"/>
                <w:szCs w:val="24"/>
              </w:rPr>
              <w:t xml:space="preserve"> </w:t>
            </w:r>
          </w:p>
          <w:p w:rsidR="00832678" w:rsidRPr="006D0DD3" w:rsidRDefault="00832678" w:rsidP="00D16E74">
            <w:pPr>
              <w:ind w:firstLine="0"/>
              <w:rPr>
                <w:rFonts w:asciiTheme="majorHAnsi" w:hAnsiTheme="majorHAnsi"/>
                <w:sz w:val="24"/>
                <w:szCs w:val="24"/>
              </w:rPr>
            </w:pPr>
          </w:p>
          <w:p w:rsidR="00921E38" w:rsidRPr="006D0DD3" w:rsidRDefault="00921E38" w:rsidP="00D16E74">
            <w:pPr>
              <w:ind w:firstLine="0"/>
              <w:rPr>
                <w:rFonts w:asciiTheme="majorHAnsi" w:hAnsiTheme="majorHAnsi"/>
                <w:sz w:val="24"/>
                <w:szCs w:val="24"/>
              </w:rPr>
            </w:pPr>
          </w:p>
        </w:tc>
      </w:tr>
      <w:tr w:rsidR="00922DF4" w:rsidRPr="006D0DD3" w:rsidTr="005606A8">
        <w:tc>
          <w:tcPr>
            <w:tcW w:w="9322" w:type="dxa"/>
          </w:tcPr>
          <w:p w:rsidR="00922DF4" w:rsidRPr="002F6693" w:rsidRDefault="000E7577" w:rsidP="000E7577">
            <w:pPr>
              <w:pStyle w:val="ListParagraph"/>
              <w:numPr>
                <w:ilvl w:val="0"/>
                <w:numId w:val="20"/>
              </w:numPr>
              <w:rPr>
                <w:rFonts w:asciiTheme="majorHAnsi" w:hAnsiTheme="majorHAnsi"/>
                <w:sz w:val="24"/>
                <w:szCs w:val="24"/>
              </w:rPr>
            </w:pPr>
            <w:r w:rsidRPr="006D0DD3">
              <w:rPr>
                <w:rFonts w:asciiTheme="majorHAnsi" w:hAnsiTheme="majorHAnsi"/>
                <w:sz w:val="24"/>
                <w:szCs w:val="24"/>
                <w:u w:val="single"/>
              </w:rPr>
              <w:lastRenderedPageBreak/>
              <w:t>Members of the Public</w:t>
            </w:r>
          </w:p>
          <w:p w:rsidR="006E63A1" w:rsidRDefault="00FA2F9C" w:rsidP="00E97776">
            <w:pPr>
              <w:pStyle w:val="ListParagraph"/>
              <w:ind w:left="502" w:firstLine="0"/>
              <w:rPr>
                <w:rFonts w:asciiTheme="majorHAnsi" w:hAnsiTheme="majorHAnsi"/>
                <w:sz w:val="24"/>
                <w:szCs w:val="24"/>
              </w:rPr>
            </w:pPr>
            <w:r>
              <w:rPr>
                <w:rFonts w:asciiTheme="majorHAnsi" w:hAnsiTheme="majorHAnsi"/>
                <w:sz w:val="24"/>
                <w:szCs w:val="24"/>
              </w:rPr>
              <w:t>Paul Clark requested that members of the public be allowed to speak at planning meetings.  This was proposed by Cllr de Maillet, 2nded by Cllr Lloyd agreed by all except the chairman, who objected</w:t>
            </w:r>
            <w:r w:rsidR="00D7654C">
              <w:rPr>
                <w:rFonts w:asciiTheme="majorHAnsi" w:hAnsiTheme="majorHAnsi"/>
                <w:sz w:val="24"/>
                <w:szCs w:val="24"/>
              </w:rPr>
              <w:t>.</w:t>
            </w:r>
          </w:p>
          <w:p w:rsidR="00D7654C" w:rsidRPr="006D0DD3" w:rsidRDefault="00D7654C" w:rsidP="00E97776">
            <w:pPr>
              <w:pStyle w:val="ListParagraph"/>
              <w:ind w:left="502" w:firstLine="0"/>
              <w:rPr>
                <w:rFonts w:asciiTheme="majorHAnsi" w:hAnsiTheme="majorHAnsi"/>
                <w:sz w:val="24"/>
                <w:szCs w:val="24"/>
              </w:rPr>
            </w:pPr>
            <w:r>
              <w:rPr>
                <w:rFonts w:asciiTheme="majorHAnsi" w:hAnsiTheme="majorHAnsi"/>
                <w:sz w:val="24"/>
                <w:szCs w:val="24"/>
              </w:rPr>
              <w:t xml:space="preserve">John Pearce spoke about a Local Flood Risk Management document that has a questionnaire in it – Did the PC want this put on the website so that other people can fill it in?  The Chairman </w:t>
            </w:r>
            <w:proofErr w:type="spellStart"/>
            <w:r>
              <w:rPr>
                <w:rFonts w:asciiTheme="majorHAnsi" w:hAnsiTheme="majorHAnsi"/>
                <w:sz w:val="24"/>
                <w:szCs w:val="24"/>
              </w:rPr>
              <w:t>refrred</w:t>
            </w:r>
            <w:proofErr w:type="spellEnd"/>
            <w:r>
              <w:rPr>
                <w:rFonts w:asciiTheme="majorHAnsi" w:hAnsiTheme="majorHAnsi"/>
                <w:sz w:val="24"/>
                <w:szCs w:val="24"/>
              </w:rPr>
              <w:t xml:space="preserve"> the matter to the flood committee, Cllr Rosenthal suggested an addition in the Feldon, Ken Taylor thought the questionnaire was aimed at householders as they were flooded.</w:t>
            </w:r>
          </w:p>
        </w:tc>
        <w:tc>
          <w:tcPr>
            <w:tcW w:w="1559" w:type="dxa"/>
          </w:tcPr>
          <w:p w:rsidR="00922DF4" w:rsidRPr="006D0DD3" w:rsidRDefault="00922DF4" w:rsidP="00880AF7">
            <w:pPr>
              <w:ind w:firstLine="0"/>
              <w:rPr>
                <w:rFonts w:asciiTheme="majorHAnsi" w:hAnsiTheme="majorHAnsi"/>
                <w:sz w:val="24"/>
                <w:szCs w:val="24"/>
              </w:rPr>
            </w:pPr>
          </w:p>
          <w:p w:rsidR="00534B29" w:rsidRPr="006D0DD3" w:rsidRDefault="00534B29" w:rsidP="00880AF7">
            <w:pPr>
              <w:ind w:firstLine="0"/>
              <w:rPr>
                <w:rFonts w:asciiTheme="majorHAnsi" w:hAnsiTheme="majorHAnsi"/>
                <w:sz w:val="24"/>
                <w:szCs w:val="24"/>
              </w:rPr>
            </w:pPr>
          </w:p>
          <w:p w:rsidR="00534B29" w:rsidRDefault="00534B29" w:rsidP="00880AF7">
            <w:pPr>
              <w:ind w:firstLine="0"/>
              <w:rPr>
                <w:rFonts w:asciiTheme="majorHAnsi" w:hAnsiTheme="majorHAnsi"/>
                <w:sz w:val="24"/>
                <w:szCs w:val="24"/>
              </w:rPr>
            </w:pPr>
          </w:p>
          <w:p w:rsidR="00E97776" w:rsidRDefault="00E97776" w:rsidP="00880AF7">
            <w:pPr>
              <w:ind w:firstLine="0"/>
              <w:rPr>
                <w:rFonts w:asciiTheme="majorHAnsi" w:hAnsiTheme="majorHAnsi"/>
                <w:sz w:val="24"/>
                <w:szCs w:val="24"/>
              </w:rPr>
            </w:pPr>
          </w:p>
          <w:p w:rsidR="00E97776" w:rsidRDefault="00E97776" w:rsidP="00880AF7">
            <w:pPr>
              <w:ind w:firstLine="0"/>
              <w:rPr>
                <w:rFonts w:asciiTheme="majorHAnsi" w:hAnsiTheme="majorHAnsi"/>
                <w:sz w:val="24"/>
                <w:szCs w:val="24"/>
              </w:rPr>
            </w:pPr>
          </w:p>
          <w:p w:rsidR="00E97776" w:rsidRDefault="00E97776" w:rsidP="00880AF7">
            <w:pPr>
              <w:ind w:firstLine="0"/>
              <w:rPr>
                <w:rFonts w:asciiTheme="majorHAnsi" w:hAnsiTheme="majorHAnsi"/>
                <w:sz w:val="24"/>
                <w:szCs w:val="24"/>
              </w:rPr>
            </w:pPr>
          </w:p>
          <w:p w:rsidR="00E97776" w:rsidRPr="006D0DD3" w:rsidRDefault="00E97776" w:rsidP="00880AF7">
            <w:pPr>
              <w:ind w:firstLine="0"/>
              <w:rPr>
                <w:rFonts w:asciiTheme="majorHAnsi" w:hAnsiTheme="majorHAnsi"/>
                <w:sz w:val="24"/>
                <w:szCs w:val="24"/>
              </w:rPr>
            </w:pPr>
          </w:p>
        </w:tc>
      </w:tr>
      <w:tr w:rsidR="00724B99" w:rsidRPr="006D0DD3" w:rsidTr="005606A8">
        <w:tc>
          <w:tcPr>
            <w:tcW w:w="9322" w:type="dxa"/>
          </w:tcPr>
          <w:p w:rsidR="007E52BB" w:rsidRPr="006D0DD3" w:rsidRDefault="00724B99" w:rsidP="00391204">
            <w:pPr>
              <w:pStyle w:val="ListParagraph"/>
              <w:numPr>
                <w:ilvl w:val="0"/>
                <w:numId w:val="20"/>
              </w:numPr>
              <w:rPr>
                <w:rFonts w:asciiTheme="majorHAnsi" w:hAnsiTheme="majorHAnsi"/>
                <w:sz w:val="24"/>
                <w:szCs w:val="24"/>
              </w:rPr>
            </w:pPr>
            <w:r w:rsidRPr="006D0DD3">
              <w:rPr>
                <w:rFonts w:asciiTheme="majorHAnsi" w:hAnsiTheme="majorHAnsi"/>
                <w:sz w:val="24"/>
                <w:szCs w:val="24"/>
                <w:u w:val="single"/>
              </w:rPr>
              <w:t>Planning</w:t>
            </w:r>
          </w:p>
          <w:p w:rsidR="00391FF9" w:rsidRPr="00391FF9" w:rsidRDefault="00391FF9" w:rsidP="00391FF9">
            <w:pPr>
              <w:pStyle w:val="ListParagraph"/>
              <w:ind w:firstLine="0"/>
              <w:rPr>
                <w:rFonts w:asciiTheme="majorHAnsi" w:hAnsiTheme="majorHAnsi"/>
                <w:sz w:val="24"/>
                <w:szCs w:val="24"/>
              </w:rPr>
            </w:pPr>
            <w:r w:rsidRPr="00391FF9">
              <w:rPr>
                <w:rFonts w:asciiTheme="majorHAnsi" w:hAnsiTheme="majorHAnsi"/>
              </w:rPr>
              <w:t xml:space="preserve">15/04445/REM – Land adjacent to Atten’s Byre, Upper Brailes - </w:t>
            </w:r>
            <w:r w:rsidRPr="00391FF9">
              <w:rPr>
                <w:rFonts w:asciiTheme="majorHAnsi" w:hAnsiTheme="majorHAnsi"/>
                <w:color w:val="333333"/>
                <w:shd w:val="clear" w:color="auto" w:fill="FFFFFF"/>
              </w:rPr>
              <w:t>Reserved matters application for appearance, landscaping, layout and scale for application (13/03160/OUT) for the erection of 7 houses and associated garages.  Decision needed and submitted by 21</w:t>
            </w:r>
            <w:r w:rsidRPr="00391FF9">
              <w:rPr>
                <w:rFonts w:asciiTheme="majorHAnsi" w:hAnsiTheme="majorHAnsi"/>
                <w:color w:val="333333"/>
                <w:shd w:val="clear" w:color="auto" w:fill="FFFFFF"/>
                <w:vertAlign w:val="superscript"/>
              </w:rPr>
              <w:t>st</w:t>
            </w:r>
            <w:r w:rsidRPr="00391FF9">
              <w:rPr>
                <w:rFonts w:asciiTheme="majorHAnsi" w:hAnsiTheme="majorHAnsi"/>
                <w:color w:val="333333"/>
                <w:shd w:val="clear" w:color="auto" w:fill="FFFFFF"/>
              </w:rPr>
              <w:t xml:space="preserve"> Jan 2016</w:t>
            </w:r>
            <w:r w:rsidRPr="00391FF9">
              <w:rPr>
                <w:rFonts w:asciiTheme="majorHAnsi" w:hAnsiTheme="majorHAnsi" w:cs="Arial"/>
                <w:color w:val="333333"/>
                <w:sz w:val="14"/>
                <w:szCs w:val="14"/>
                <w:shd w:val="clear" w:color="auto" w:fill="FFFFFF"/>
              </w:rPr>
              <w:t>.</w:t>
            </w:r>
            <w:r>
              <w:rPr>
                <w:rFonts w:asciiTheme="majorHAnsi" w:hAnsiTheme="majorHAnsi" w:cs="Arial"/>
                <w:color w:val="333333"/>
                <w:sz w:val="14"/>
                <w:szCs w:val="14"/>
                <w:shd w:val="clear" w:color="auto" w:fill="FFFFFF"/>
              </w:rPr>
              <w:t xml:space="preserve"> – </w:t>
            </w:r>
            <w:r>
              <w:rPr>
                <w:rFonts w:asciiTheme="majorHAnsi" w:hAnsiTheme="majorHAnsi" w:cs="Arial"/>
                <w:color w:val="333333"/>
                <w:sz w:val="24"/>
                <w:szCs w:val="24"/>
                <w:shd w:val="clear" w:color="auto" w:fill="FFFFFF"/>
              </w:rPr>
              <w:t>It was agreed to make a decision at the planning meeting.</w:t>
            </w:r>
          </w:p>
          <w:p w:rsidR="00391FF9" w:rsidRPr="00391FF9" w:rsidRDefault="00391FF9" w:rsidP="00391FF9">
            <w:pPr>
              <w:pStyle w:val="ListParagraph"/>
              <w:ind w:firstLine="0"/>
              <w:rPr>
                <w:rFonts w:asciiTheme="majorHAnsi" w:hAnsiTheme="majorHAnsi"/>
                <w:b/>
              </w:rPr>
            </w:pPr>
          </w:p>
          <w:p w:rsidR="00391FF9" w:rsidRPr="00391FF9" w:rsidRDefault="00391FF9" w:rsidP="00391FF9">
            <w:pPr>
              <w:pStyle w:val="ListParagraph"/>
              <w:ind w:firstLine="0"/>
              <w:rPr>
                <w:rFonts w:asciiTheme="majorHAnsi" w:hAnsiTheme="majorHAnsi"/>
                <w:b/>
                <w:color w:val="333333"/>
                <w:shd w:val="clear" w:color="auto" w:fill="FFFFFF"/>
              </w:rPr>
            </w:pPr>
            <w:r w:rsidRPr="00391FF9">
              <w:rPr>
                <w:rFonts w:asciiTheme="majorHAnsi" w:hAnsiTheme="majorHAnsi"/>
              </w:rPr>
              <w:t xml:space="preserve">15\04091/TREE - </w:t>
            </w:r>
            <w:r w:rsidRPr="00391FF9">
              <w:rPr>
                <w:rFonts w:asciiTheme="majorHAnsi" w:hAnsiTheme="majorHAnsi"/>
                <w:color w:val="333333"/>
                <w:shd w:val="clear" w:color="auto" w:fill="FFFFFF"/>
              </w:rPr>
              <w:t>Carters Cottage 1 Home Farm Court Cow Lane Lower Brailes        Banbury OX15 5HF – No Objection was agreed and submitted</w:t>
            </w:r>
          </w:p>
          <w:p w:rsidR="00391FF9" w:rsidRPr="00391FF9" w:rsidRDefault="00391FF9" w:rsidP="00391FF9">
            <w:pPr>
              <w:pStyle w:val="ListParagraph"/>
              <w:ind w:firstLine="0"/>
              <w:rPr>
                <w:rFonts w:asciiTheme="majorHAnsi" w:hAnsiTheme="majorHAnsi"/>
                <w:color w:val="333333"/>
                <w:shd w:val="clear" w:color="auto" w:fill="FFFFFF"/>
              </w:rPr>
            </w:pPr>
            <w:r w:rsidRPr="00391FF9">
              <w:rPr>
                <w:rFonts w:asciiTheme="majorHAnsi" w:hAnsiTheme="majorHAnsi"/>
                <w:color w:val="333333"/>
                <w:shd w:val="clear" w:color="auto" w:fill="FFFFFF"/>
              </w:rPr>
              <w:t xml:space="preserve"> 15/03960/AGNOT – Winderton Farm, Winderton, Banbury, OX15 5JF – lean to (rigid portal frame) extension to existing barn – No Objection was agreed and submitted</w:t>
            </w:r>
          </w:p>
          <w:p w:rsidR="00391FF9" w:rsidRPr="00391FF9" w:rsidRDefault="00391FF9" w:rsidP="00391FF9">
            <w:pPr>
              <w:ind w:firstLine="0"/>
              <w:rPr>
                <w:rFonts w:asciiTheme="majorHAnsi" w:hAnsiTheme="majorHAnsi"/>
              </w:rPr>
            </w:pPr>
            <w:r w:rsidRPr="00391FF9">
              <w:rPr>
                <w:rFonts w:asciiTheme="majorHAnsi" w:hAnsiTheme="majorHAnsi"/>
              </w:rPr>
              <w:t>14/03040/OUT – Land off Orchard Close, Lower Brailes - Erection of up to 25 dwellings, associated garages, public open space, vehicular access off Orchard Close and pedestrian/cycle and emergency access off School Lane. The Parish Council met and agreed to object to this planning application.  Comments were submitted by 9</w:t>
            </w:r>
            <w:r w:rsidRPr="00391FF9">
              <w:rPr>
                <w:rFonts w:asciiTheme="majorHAnsi" w:hAnsiTheme="majorHAnsi"/>
                <w:vertAlign w:val="superscript"/>
              </w:rPr>
              <w:t>th</w:t>
            </w:r>
            <w:r w:rsidRPr="00391FF9">
              <w:rPr>
                <w:rFonts w:asciiTheme="majorHAnsi" w:hAnsiTheme="majorHAnsi"/>
              </w:rPr>
              <w:t xml:space="preserve"> Nov. The Parish Council agreed to object for reasons as per previous applications – this was submitted</w:t>
            </w:r>
          </w:p>
          <w:p w:rsidR="00391FF9" w:rsidRPr="00391FF9" w:rsidRDefault="00391FF9" w:rsidP="00391FF9">
            <w:pPr>
              <w:ind w:firstLine="0"/>
              <w:rPr>
                <w:rFonts w:asciiTheme="majorHAnsi" w:hAnsiTheme="majorHAnsi"/>
                <w:color w:val="333333"/>
                <w:shd w:val="clear" w:color="auto" w:fill="FFFFFF"/>
              </w:rPr>
            </w:pPr>
            <w:r w:rsidRPr="00391FF9">
              <w:rPr>
                <w:rFonts w:asciiTheme="majorHAnsi" w:hAnsiTheme="majorHAnsi"/>
              </w:rPr>
              <w:t>15/03999/FUL –</w:t>
            </w:r>
            <w:r w:rsidRPr="00391FF9">
              <w:rPr>
                <w:rFonts w:asciiTheme="majorHAnsi" w:hAnsiTheme="majorHAnsi"/>
                <w:b/>
              </w:rPr>
              <w:t xml:space="preserve"> </w:t>
            </w:r>
            <w:r w:rsidRPr="00391FF9">
              <w:rPr>
                <w:rFonts w:asciiTheme="majorHAnsi" w:hAnsiTheme="majorHAnsi"/>
              </w:rPr>
              <w:t xml:space="preserve">Land off Tommy’s Turn, Lower Brailes - </w:t>
            </w:r>
            <w:r w:rsidRPr="00391FF9">
              <w:rPr>
                <w:rFonts w:asciiTheme="majorHAnsi" w:hAnsiTheme="majorHAnsi"/>
                <w:color w:val="333333"/>
                <w:shd w:val="clear" w:color="auto" w:fill="FFFFFF"/>
              </w:rPr>
              <w:t>Full application for the demolition of existing stables and the erection of one new dwelling – The Parish Council agreed to object, this was submitted</w:t>
            </w:r>
          </w:p>
          <w:p w:rsidR="00391FF9" w:rsidRPr="00391FF9" w:rsidRDefault="00391FF9" w:rsidP="00391FF9">
            <w:pPr>
              <w:ind w:firstLine="0"/>
              <w:rPr>
                <w:rFonts w:asciiTheme="majorHAnsi" w:hAnsiTheme="majorHAnsi"/>
                <w:b/>
                <w:color w:val="333333"/>
                <w:shd w:val="clear" w:color="auto" w:fill="FFFFFF"/>
              </w:rPr>
            </w:pPr>
            <w:r w:rsidRPr="00391FF9">
              <w:rPr>
                <w:rFonts w:asciiTheme="majorHAnsi" w:hAnsiTheme="majorHAnsi"/>
                <w:color w:val="333333"/>
                <w:shd w:val="clear" w:color="auto" w:fill="FFFFFF"/>
              </w:rPr>
              <w:t>15/04122/FUL – St Margaret’s Cottage, Friars Lane, Lower Brailes – Side and rear extensions – The Parish Council agreed to support – this was submitted.</w:t>
            </w:r>
          </w:p>
          <w:p w:rsidR="00391FF9" w:rsidRPr="00391FF9" w:rsidRDefault="00391FF9" w:rsidP="00AC20CA">
            <w:pPr>
              <w:ind w:firstLine="0"/>
              <w:rPr>
                <w:rFonts w:asciiTheme="majorHAnsi" w:hAnsiTheme="majorHAnsi" w:cs="Times New Roman"/>
                <w:b/>
                <w:color w:val="333333"/>
                <w:sz w:val="24"/>
                <w:szCs w:val="24"/>
                <w:shd w:val="clear" w:color="auto" w:fill="FFFFFF"/>
              </w:rPr>
            </w:pPr>
          </w:p>
          <w:p w:rsidR="0046784D" w:rsidRPr="00B27E15" w:rsidRDefault="00AC20CA" w:rsidP="00B27E15">
            <w:pPr>
              <w:ind w:firstLine="0"/>
              <w:rPr>
                <w:rFonts w:asciiTheme="majorHAnsi" w:hAnsiTheme="majorHAnsi" w:cs="Times New Roman"/>
                <w:b/>
                <w:color w:val="333333"/>
                <w:sz w:val="24"/>
                <w:szCs w:val="24"/>
                <w:shd w:val="clear" w:color="auto" w:fill="FFFFFF"/>
              </w:rPr>
            </w:pPr>
            <w:r w:rsidRPr="00391FF9">
              <w:rPr>
                <w:rFonts w:asciiTheme="majorHAnsi" w:hAnsiTheme="majorHAnsi" w:cs="Times New Roman"/>
                <w:b/>
                <w:color w:val="333333"/>
                <w:sz w:val="24"/>
                <w:szCs w:val="24"/>
                <w:shd w:val="clear" w:color="auto" w:fill="FFFFFF"/>
              </w:rPr>
              <w:t>It was agreed to hold</w:t>
            </w:r>
            <w:r w:rsidR="00393924" w:rsidRPr="00391FF9">
              <w:rPr>
                <w:rFonts w:asciiTheme="majorHAnsi" w:hAnsiTheme="majorHAnsi" w:cs="Times New Roman"/>
                <w:b/>
                <w:color w:val="333333"/>
                <w:sz w:val="24"/>
                <w:szCs w:val="24"/>
                <w:shd w:val="clear" w:color="auto" w:fill="FFFFFF"/>
              </w:rPr>
              <w:t xml:space="preserve"> a planning meeting on Sat 1</w:t>
            </w:r>
            <w:r w:rsidR="00391FF9">
              <w:rPr>
                <w:rFonts w:asciiTheme="majorHAnsi" w:hAnsiTheme="majorHAnsi" w:cs="Times New Roman"/>
                <w:b/>
                <w:color w:val="333333"/>
                <w:sz w:val="24"/>
                <w:szCs w:val="24"/>
                <w:shd w:val="clear" w:color="auto" w:fill="FFFFFF"/>
              </w:rPr>
              <w:t>6</w:t>
            </w:r>
            <w:r w:rsidR="00393924" w:rsidRPr="00391FF9">
              <w:rPr>
                <w:rFonts w:asciiTheme="majorHAnsi" w:hAnsiTheme="majorHAnsi" w:cs="Times New Roman"/>
                <w:b/>
                <w:color w:val="333333"/>
                <w:sz w:val="24"/>
                <w:szCs w:val="24"/>
                <w:shd w:val="clear" w:color="auto" w:fill="FFFFFF"/>
                <w:vertAlign w:val="superscript"/>
              </w:rPr>
              <w:t>th</w:t>
            </w:r>
            <w:r w:rsidR="00391FF9">
              <w:rPr>
                <w:rFonts w:asciiTheme="majorHAnsi" w:hAnsiTheme="majorHAnsi" w:cs="Times New Roman"/>
                <w:b/>
                <w:color w:val="333333"/>
                <w:sz w:val="24"/>
                <w:szCs w:val="24"/>
                <w:shd w:val="clear" w:color="auto" w:fill="FFFFFF"/>
              </w:rPr>
              <w:t xml:space="preserve"> Jan</w:t>
            </w:r>
            <w:r w:rsidR="00393924" w:rsidRPr="00391FF9">
              <w:rPr>
                <w:rFonts w:asciiTheme="majorHAnsi" w:hAnsiTheme="majorHAnsi" w:cs="Times New Roman"/>
                <w:b/>
                <w:color w:val="333333"/>
                <w:sz w:val="24"/>
                <w:szCs w:val="24"/>
                <w:shd w:val="clear" w:color="auto" w:fill="FFFFFF"/>
              </w:rPr>
              <w:t xml:space="preserve"> at 9.30am in the </w:t>
            </w:r>
            <w:r w:rsidR="00B27E15">
              <w:rPr>
                <w:rFonts w:asciiTheme="majorHAnsi" w:hAnsiTheme="majorHAnsi" w:cs="Times New Roman"/>
                <w:b/>
                <w:color w:val="333333"/>
                <w:sz w:val="24"/>
                <w:szCs w:val="24"/>
                <w:shd w:val="clear" w:color="auto" w:fill="FFFFFF"/>
              </w:rPr>
              <w:t>Pavilion</w:t>
            </w:r>
            <w:r w:rsidR="00391FF9">
              <w:rPr>
                <w:rFonts w:asciiTheme="majorHAnsi" w:hAnsiTheme="majorHAnsi" w:cs="Times New Roman"/>
                <w:b/>
                <w:color w:val="333333"/>
                <w:sz w:val="24"/>
                <w:szCs w:val="24"/>
                <w:shd w:val="clear" w:color="auto" w:fill="FFFFFF"/>
              </w:rPr>
              <w:t>.</w:t>
            </w:r>
          </w:p>
        </w:tc>
        <w:tc>
          <w:tcPr>
            <w:tcW w:w="1559" w:type="dxa"/>
          </w:tcPr>
          <w:p w:rsidR="00724B99" w:rsidRDefault="00724B99"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B454FB" w:rsidRDefault="00B454FB" w:rsidP="00880AF7">
            <w:pPr>
              <w:ind w:firstLine="0"/>
              <w:rPr>
                <w:rFonts w:asciiTheme="majorHAnsi" w:hAnsiTheme="majorHAnsi"/>
                <w:sz w:val="24"/>
                <w:szCs w:val="24"/>
              </w:rPr>
            </w:pPr>
          </w:p>
          <w:p w:rsidR="00393924" w:rsidRDefault="00393924" w:rsidP="00880AF7">
            <w:pPr>
              <w:ind w:firstLine="0"/>
              <w:rPr>
                <w:rFonts w:asciiTheme="majorHAnsi" w:hAnsiTheme="majorHAnsi"/>
                <w:sz w:val="24"/>
                <w:szCs w:val="24"/>
              </w:rPr>
            </w:pPr>
          </w:p>
          <w:p w:rsidR="00393924" w:rsidRDefault="00393924" w:rsidP="00880AF7">
            <w:pPr>
              <w:ind w:firstLine="0"/>
              <w:rPr>
                <w:rFonts w:asciiTheme="majorHAnsi" w:hAnsiTheme="majorHAnsi"/>
                <w:sz w:val="24"/>
                <w:szCs w:val="24"/>
              </w:rPr>
            </w:pPr>
          </w:p>
          <w:p w:rsidR="00B27E15" w:rsidRDefault="00B27E15" w:rsidP="00880AF7">
            <w:pPr>
              <w:ind w:firstLine="0"/>
              <w:rPr>
                <w:rFonts w:asciiTheme="majorHAnsi" w:hAnsiTheme="majorHAnsi"/>
                <w:sz w:val="24"/>
                <w:szCs w:val="24"/>
              </w:rPr>
            </w:pPr>
          </w:p>
          <w:p w:rsidR="00B27E15" w:rsidRDefault="00B27E15" w:rsidP="00880AF7">
            <w:pPr>
              <w:ind w:firstLine="0"/>
              <w:rPr>
                <w:rFonts w:asciiTheme="majorHAnsi" w:hAnsiTheme="majorHAnsi"/>
                <w:sz w:val="24"/>
                <w:szCs w:val="24"/>
              </w:rPr>
            </w:pPr>
          </w:p>
          <w:p w:rsidR="00393924" w:rsidRPr="006D0DD3" w:rsidRDefault="00393924" w:rsidP="00880AF7">
            <w:pPr>
              <w:ind w:firstLine="0"/>
              <w:rPr>
                <w:rFonts w:asciiTheme="majorHAnsi" w:hAnsiTheme="majorHAnsi"/>
                <w:sz w:val="24"/>
                <w:szCs w:val="24"/>
              </w:rPr>
            </w:pPr>
            <w:r>
              <w:rPr>
                <w:rFonts w:asciiTheme="majorHAnsi" w:hAnsiTheme="majorHAnsi"/>
                <w:sz w:val="24"/>
                <w:szCs w:val="24"/>
              </w:rPr>
              <w:t>Clerk to Book</w:t>
            </w:r>
          </w:p>
        </w:tc>
      </w:tr>
      <w:tr w:rsidR="00724B99" w:rsidRPr="006D0DD3" w:rsidTr="005606A8">
        <w:tc>
          <w:tcPr>
            <w:tcW w:w="9322" w:type="dxa"/>
          </w:tcPr>
          <w:p w:rsidR="00393924" w:rsidRPr="00393924" w:rsidRDefault="00393924" w:rsidP="00393924">
            <w:pPr>
              <w:ind w:firstLine="0"/>
              <w:rPr>
                <w:rFonts w:asciiTheme="majorHAnsi" w:hAnsiTheme="majorHAnsi"/>
                <w:sz w:val="24"/>
                <w:szCs w:val="24"/>
                <w:u w:val="single"/>
              </w:rPr>
            </w:pPr>
          </w:p>
          <w:p w:rsidR="00324D1E" w:rsidRPr="00B27E15" w:rsidRDefault="00724B99" w:rsidP="00B27E15">
            <w:pPr>
              <w:pStyle w:val="ListParagraph"/>
              <w:numPr>
                <w:ilvl w:val="0"/>
                <w:numId w:val="20"/>
              </w:numPr>
              <w:rPr>
                <w:rFonts w:asciiTheme="majorHAnsi" w:hAnsiTheme="majorHAnsi"/>
                <w:sz w:val="24"/>
                <w:szCs w:val="24"/>
                <w:u w:val="single"/>
              </w:rPr>
            </w:pPr>
            <w:r w:rsidRPr="006D0DD3">
              <w:rPr>
                <w:rFonts w:asciiTheme="majorHAnsi" w:hAnsiTheme="majorHAnsi"/>
                <w:sz w:val="24"/>
                <w:szCs w:val="24"/>
                <w:u w:val="single"/>
              </w:rPr>
              <w:t>Finance</w:t>
            </w:r>
          </w:p>
          <w:p w:rsidR="00324D1E" w:rsidRPr="00324D1E" w:rsidRDefault="00324D1E" w:rsidP="00324D1E">
            <w:pPr>
              <w:ind w:left="360"/>
              <w:rPr>
                <w:rFonts w:ascii="Times New Roman" w:hAnsi="Times New Roman" w:cs="Times New Roman"/>
                <w:sz w:val="28"/>
                <w:szCs w:val="28"/>
              </w:rPr>
            </w:pPr>
            <w:r w:rsidRPr="00324D1E">
              <w:rPr>
                <w:rFonts w:ascii="Times New Roman" w:hAnsi="Times New Roman" w:cs="Times New Roman"/>
                <w:sz w:val="28"/>
                <w:szCs w:val="28"/>
              </w:rPr>
              <w:t>Receipts –</w:t>
            </w:r>
          </w:p>
          <w:p w:rsidR="00393924" w:rsidRPr="00B454FB" w:rsidRDefault="00324D1E" w:rsidP="00391FF9">
            <w:pPr>
              <w:ind w:left="360"/>
              <w:rPr>
                <w:rFonts w:ascii="Times New Roman" w:hAnsi="Times New Roman" w:cs="Times New Roman"/>
                <w:sz w:val="28"/>
                <w:szCs w:val="28"/>
              </w:rPr>
            </w:pPr>
            <w:r w:rsidRPr="00324D1E">
              <w:rPr>
                <w:rFonts w:ascii="Times New Roman" w:hAnsi="Times New Roman" w:cs="Times New Roman"/>
                <w:sz w:val="28"/>
                <w:szCs w:val="28"/>
              </w:rPr>
              <w:t>Payments – payments by BACS were approved at the last meeting and have been paid to:</w:t>
            </w:r>
            <w:r w:rsidR="00393924" w:rsidRPr="00B454FB">
              <w:rPr>
                <w:rFonts w:ascii="Times New Roman" w:hAnsi="Times New Roman" w:cs="Times New Roman"/>
                <w:sz w:val="28"/>
                <w:szCs w:val="28"/>
              </w:rPr>
              <w:t xml:space="preserve"> </w:t>
            </w:r>
          </w:p>
          <w:p w:rsidR="00391FF9" w:rsidRPr="00760C58" w:rsidRDefault="00391FF9" w:rsidP="00391FF9">
            <w:pPr>
              <w:ind w:left="360"/>
              <w:rPr>
                <w:rFonts w:ascii="Times New Roman" w:hAnsi="Times New Roman" w:cs="Times New Roman"/>
                <w:sz w:val="28"/>
                <w:szCs w:val="28"/>
              </w:rPr>
            </w:pPr>
            <w:r w:rsidRPr="00760C58">
              <w:rPr>
                <w:rFonts w:ascii="Times New Roman" w:hAnsi="Times New Roman" w:cs="Times New Roman"/>
                <w:sz w:val="28"/>
                <w:szCs w:val="28"/>
              </w:rPr>
              <w:t>C Righton</w:t>
            </w:r>
            <w:r w:rsidRPr="00760C58">
              <w:rPr>
                <w:rFonts w:ascii="Times New Roman" w:hAnsi="Times New Roman" w:cs="Times New Roman"/>
                <w:sz w:val="28"/>
                <w:szCs w:val="28"/>
              </w:rPr>
              <w:tab/>
            </w:r>
            <w:r w:rsidRPr="00760C58">
              <w:rPr>
                <w:rFonts w:ascii="Times New Roman" w:hAnsi="Times New Roman" w:cs="Times New Roman"/>
                <w:sz w:val="28"/>
                <w:szCs w:val="28"/>
              </w:rPr>
              <w:tab/>
            </w:r>
            <w:r w:rsidRPr="00760C58">
              <w:rPr>
                <w:rFonts w:ascii="Times New Roman" w:hAnsi="Times New Roman" w:cs="Times New Roman"/>
                <w:sz w:val="28"/>
                <w:szCs w:val="28"/>
              </w:rPr>
              <w:tab/>
              <w:t xml:space="preserve"> Mowing the burial ground</w:t>
            </w:r>
            <w:r w:rsidRPr="00760C58">
              <w:rPr>
                <w:rFonts w:ascii="Times New Roman" w:hAnsi="Times New Roman" w:cs="Times New Roman"/>
                <w:sz w:val="28"/>
                <w:szCs w:val="28"/>
              </w:rPr>
              <w:tab/>
            </w:r>
            <w:r w:rsidRPr="00760C58">
              <w:rPr>
                <w:rFonts w:ascii="Times New Roman" w:hAnsi="Times New Roman" w:cs="Times New Roman"/>
                <w:sz w:val="28"/>
                <w:szCs w:val="28"/>
              </w:rPr>
              <w:tab/>
              <w:t>£1356</w:t>
            </w:r>
          </w:p>
          <w:p w:rsidR="00391FF9" w:rsidRPr="00760C58" w:rsidRDefault="00391FF9" w:rsidP="00391FF9">
            <w:pPr>
              <w:ind w:left="360"/>
              <w:rPr>
                <w:rFonts w:ascii="Times New Roman" w:hAnsi="Times New Roman" w:cs="Times New Roman"/>
                <w:sz w:val="28"/>
                <w:szCs w:val="28"/>
              </w:rPr>
            </w:pPr>
            <w:r w:rsidRPr="00760C58">
              <w:rPr>
                <w:rFonts w:ascii="Times New Roman" w:hAnsi="Times New Roman" w:cs="Times New Roman"/>
                <w:sz w:val="28"/>
                <w:szCs w:val="28"/>
              </w:rPr>
              <w:t>Royal British Legion</w:t>
            </w:r>
            <w:r w:rsidRPr="00760C58">
              <w:rPr>
                <w:rFonts w:ascii="Times New Roman" w:hAnsi="Times New Roman" w:cs="Times New Roman"/>
                <w:sz w:val="28"/>
                <w:szCs w:val="28"/>
              </w:rPr>
              <w:tab/>
              <w:t xml:space="preserve"> Donation for Wreaths</w:t>
            </w:r>
            <w:r w:rsidRPr="00760C58">
              <w:rPr>
                <w:rFonts w:ascii="Times New Roman" w:hAnsi="Times New Roman" w:cs="Times New Roman"/>
                <w:sz w:val="28"/>
                <w:szCs w:val="28"/>
              </w:rPr>
              <w:tab/>
            </w:r>
            <w:r w:rsidRPr="00760C58">
              <w:rPr>
                <w:rFonts w:ascii="Times New Roman" w:hAnsi="Times New Roman" w:cs="Times New Roman"/>
                <w:sz w:val="28"/>
                <w:szCs w:val="28"/>
              </w:rPr>
              <w:tab/>
            </w:r>
            <w:r w:rsidRPr="00760C58">
              <w:rPr>
                <w:rFonts w:ascii="Times New Roman" w:hAnsi="Times New Roman" w:cs="Times New Roman"/>
                <w:sz w:val="28"/>
                <w:szCs w:val="28"/>
              </w:rPr>
              <w:tab/>
              <w:t>£200</w:t>
            </w:r>
          </w:p>
          <w:p w:rsidR="00324D1E" w:rsidRDefault="00391FF9" w:rsidP="00391FF9">
            <w:pPr>
              <w:ind w:firstLine="0"/>
              <w:rPr>
                <w:rFonts w:ascii="Times New Roman" w:hAnsi="Times New Roman" w:cs="Times New Roman"/>
                <w:sz w:val="28"/>
                <w:szCs w:val="28"/>
              </w:rPr>
            </w:pPr>
            <w:r>
              <w:rPr>
                <w:rFonts w:ascii="Times New Roman" w:hAnsi="Times New Roman" w:cs="Times New Roman"/>
                <w:sz w:val="28"/>
                <w:szCs w:val="28"/>
              </w:rPr>
              <w:t xml:space="preserve">          Amanda Wasdell              </w:t>
            </w:r>
            <w:r w:rsidRPr="00760C58">
              <w:rPr>
                <w:rFonts w:ascii="Times New Roman" w:hAnsi="Times New Roman" w:cs="Times New Roman"/>
                <w:sz w:val="28"/>
                <w:szCs w:val="28"/>
              </w:rPr>
              <w:t xml:space="preserve">Salary                                       </w:t>
            </w:r>
            <w:r>
              <w:rPr>
                <w:rFonts w:ascii="Times New Roman" w:hAnsi="Times New Roman" w:cs="Times New Roman"/>
                <w:sz w:val="28"/>
                <w:szCs w:val="28"/>
              </w:rPr>
              <w:t xml:space="preserve">         </w:t>
            </w:r>
            <w:r w:rsidRPr="00760C58">
              <w:rPr>
                <w:rFonts w:ascii="Times New Roman" w:hAnsi="Times New Roman" w:cs="Times New Roman"/>
                <w:sz w:val="28"/>
                <w:szCs w:val="28"/>
              </w:rPr>
              <w:t xml:space="preserve"> £587.60</w:t>
            </w:r>
          </w:p>
          <w:p w:rsidR="00B454FB" w:rsidRPr="00324D1E" w:rsidRDefault="00B454FB" w:rsidP="00B454FB">
            <w:pPr>
              <w:ind w:firstLine="0"/>
              <w:rPr>
                <w:rFonts w:ascii="Times New Roman" w:hAnsi="Times New Roman" w:cs="Times New Roman"/>
                <w:sz w:val="28"/>
                <w:szCs w:val="28"/>
              </w:rPr>
            </w:pPr>
          </w:p>
          <w:p w:rsidR="00B454FB" w:rsidRDefault="00B454FB" w:rsidP="00B454FB">
            <w:pPr>
              <w:ind w:left="360"/>
              <w:rPr>
                <w:rFonts w:ascii="Times New Roman" w:hAnsi="Times New Roman" w:cs="Times New Roman"/>
                <w:sz w:val="28"/>
                <w:szCs w:val="28"/>
              </w:rPr>
            </w:pPr>
            <w:r w:rsidRPr="00760C58">
              <w:rPr>
                <w:rFonts w:ascii="Times New Roman" w:hAnsi="Times New Roman" w:cs="Times New Roman"/>
                <w:sz w:val="28"/>
                <w:szCs w:val="28"/>
              </w:rPr>
              <w:t>Payments requiring authorization:</w:t>
            </w:r>
          </w:p>
          <w:p w:rsidR="00391FF9" w:rsidRPr="00760C58" w:rsidRDefault="00391FF9" w:rsidP="00B454FB">
            <w:pPr>
              <w:ind w:left="360"/>
              <w:rPr>
                <w:rFonts w:ascii="Times New Roman" w:hAnsi="Times New Roman" w:cs="Times New Roman"/>
                <w:sz w:val="28"/>
                <w:szCs w:val="28"/>
              </w:rPr>
            </w:pPr>
            <w:r>
              <w:rPr>
                <w:rFonts w:ascii="Times New Roman" w:hAnsi="Times New Roman" w:cs="Times New Roman"/>
                <w:sz w:val="28"/>
                <w:szCs w:val="28"/>
              </w:rPr>
              <w:t xml:space="preserve">Amanda Wasdell              Salary                                                  £587.60               </w:t>
            </w:r>
          </w:p>
          <w:p w:rsidR="00393924" w:rsidRPr="00760C58" w:rsidRDefault="00D70323" w:rsidP="00B454FB">
            <w:pPr>
              <w:ind w:left="360"/>
              <w:rPr>
                <w:rFonts w:ascii="Times New Roman" w:hAnsi="Times New Roman" w:cs="Times New Roman"/>
                <w:sz w:val="28"/>
                <w:szCs w:val="28"/>
              </w:rPr>
            </w:pPr>
            <w:r>
              <w:rPr>
                <w:rFonts w:ascii="Times New Roman" w:hAnsi="Times New Roman" w:cs="Times New Roman"/>
                <w:sz w:val="28"/>
                <w:szCs w:val="28"/>
              </w:rPr>
              <w:t>J2B Print                          NP pr</w:t>
            </w:r>
            <w:r w:rsidR="00B27E15">
              <w:rPr>
                <w:rFonts w:ascii="Times New Roman" w:hAnsi="Times New Roman" w:cs="Times New Roman"/>
                <w:sz w:val="28"/>
                <w:szCs w:val="28"/>
              </w:rPr>
              <w:t>i</w:t>
            </w:r>
            <w:r>
              <w:rPr>
                <w:rFonts w:ascii="Times New Roman" w:hAnsi="Times New Roman" w:cs="Times New Roman"/>
                <w:sz w:val="28"/>
                <w:szCs w:val="28"/>
              </w:rPr>
              <w:t>nting                                           £25.00</w:t>
            </w:r>
          </w:p>
          <w:p w:rsidR="00324D1E" w:rsidRPr="00760C58" w:rsidRDefault="00324D1E" w:rsidP="00324D1E">
            <w:pPr>
              <w:ind w:left="360"/>
              <w:rPr>
                <w:rFonts w:ascii="Times New Roman" w:hAnsi="Times New Roman" w:cs="Times New Roman"/>
                <w:sz w:val="28"/>
                <w:szCs w:val="28"/>
              </w:rPr>
            </w:pPr>
          </w:p>
          <w:p w:rsidR="00CB326F" w:rsidRPr="00B454FB" w:rsidRDefault="00B454FB" w:rsidP="00B454FB">
            <w:pPr>
              <w:ind w:left="360"/>
              <w:rPr>
                <w:rFonts w:ascii="Times New Roman" w:hAnsi="Times New Roman" w:cs="Times New Roman"/>
                <w:sz w:val="28"/>
                <w:szCs w:val="28"/>
              </w:rPr>
            </w:pPr>
            <w:r>
              <w:rPr>
                <w:rFonts w:ascii="Times New Roman" w:hAnsi="Times New Roman" w:cs="Times New Roman"/>
                <w:sz w:val="28"/>
                <w:szCs w:val="28"/>
              </w:rPr>
              <w:t>Proposed by Cllr Rosenthal,</w:t>
            </w:r>
            <w:r w:rsidR="00760C58">
              <w:rPr>
                <w:rFonts w:ascii="Times New Roman" w:hAnsi="Times New Roman" w:cs="Times New Roman"/>
                <w:sz w:val="28"/>
                <w:szCs w:val="28"/>
              </w:rPr>
              <w:t xml:space="preserve"> 2nded by Cllr Greaves</w:t>
            </w:r>
            <w:r>
              <w:rPr>
                <w:rFonts w:ascii="Times New Roman" w:hAnsi="Times New Roman" w:cs="Times New Roman"/>
                <w:sz w:val="28"/>
                <w:szCs w:val="28"/>
              </w:rPr>
              <w:t>, agreed by all to make these payments</w:t>
            </w:r>
          </w:p>
          <w:p w:rsidR="00724B99" w:rsidRPr="006D0DD3" w:rsidRDefault="00724B99" w:rsidP="00B92A54">
            <w:pPr>
              <w:ind w:firstLine="0"/>
              <w:rPr>
                <w:rFonts w:asciiTheme="majorHAnsi" w:hAnsiTheme="majorHAnsi"/>
                <w:sz w:val="24"/>
                <w:szCs w:val="24"/>
              </w:rPr>
            </w:pPr>
          </w:p>
        </w:tc>
        <w:tc>
          <w:tcPr>
            <w:tcW w:w="1559" w:type="dxa"/>
          </w:tcPr>
          <w:p w:rsidR="00724B99" w:rsidRPr="006D0DD3" w:rsidRDefault="00724B99" w:rsidP="00880AF7">
            <w:pPr>
              <w:ind w:firstLine="0"/>
              <w:rPr>
                <w:rFonts w:asciiTheme="majorHAnsi" w:hAnsiTheme="majorHAnsi"/>
                <w:sz w:val="24"/>
                <w:szCs w:val="24"/>
              </w:rPr>
            </w:pPr>
          </w:p>
        </w:tc>
      </w:tr>
      <w:tr w:rsidR="00CB326F" w:rsidRPr="006D0DD3" w:rsidTr="005606A8">
        <w:tc>
          <w:tcPr>
            <w:tcW w:w="9322" w:type="dxa"/>
          </w:tcPr>
          <w:p w:rsidR="00CB326F" w:rsidRDefault="00CB326F" w:rsidP="007F277A">
            <w:pPr>
              <w:ind w:left="360" w:firstLine="0"/>
              <w:rPr>
                <w:rFonts w:asciiTheme="majorHAnsi" w:hAnsiTheme="majorHAnsi"/>
                <w:sz w:val="24"/>
                <w:szCs w:val="24"/>
                <w:u w:val="single"/>
              </w:rPr>
            </w:pPr>
            <w:r w:rsidRPr="006D0DD3">
              <w:rPr>
                <w:rFonts w:asciiTheme="majorHAnsi" w:hAnsiTheme="majorHAnsi"/>
                <w:sz w:val="24"/>
                <w:szCs w:val="24"/>
                <w:u w:val="single"/>
              </w:rPr>
              <w:t>Date of next meeting –</w:t>
            </w:r>
            <w:r w:rsidR="004A0B18">
              <w:rPr>
                <w:rFonts w:asciiTheme="majorHAnsi" w:hAnsiTheme="majorHAnsi"/>
                <w:sz w:val="24"/>
                <w:szCs w:val="24"/>
                <w:u w:val="single"/>
              </w:rPr>
              <w:t>Jan4th in the Pavillion</w:t>
            </w:r>
          </w:p>
          <w:p w:rsidR="00F520FE" w:rsidRPr="006D0DD3" w:rsidRDefault="00F520FE" w:rsidP="007F277A">
            <w:pPr>
              <w:ind w:left="360" w:firstLine="0"/>
              <w:rPr>
                <w:rFonts w:asciiTheme="majorHAnsi" w:hAnsiTheme="majorHAnsi"/>
                <w:sz w:val="24"/>
                <w:szCs w:val="24"/>
                <w:u w:val="single"/>
              </w:rPr>
            </w:pPr>
          </w:p>
        </w:tc>
        <w:tc>
          <w:tcPr>
            <w:tcW w:w="1559" w:type="dxa"/>
          </w:tcPr>
          <w:p w:rsidR="00CB326F" w:rsidRPr="006D0DD3" w:rsidRDefault="00391FF9" w:rsidP="00391204">
            <w:pPr>
              <w:ind w:left="360" w:firstLine="0"/>
              <w:rPr>
                <w:rFonts w:asciiTheme="majorHAnsi" w:hAnsiTheme="majorHAnsi"/>
                <w:sz w:val="24"/>
                <w:szCs w:val="24"/>
              </w:rPr>
            </w:pPr>
            <w:r>
              <w:rPr>
                <w:rFonts w:asciiTheme="majorHAnsi" w:hAnsiTheme="majorHAnsi"/>
                <w:sz w:val="24"/>
                <w:szCs w:val="24"/>
              </w:rPr>
              <w:t xml:space="preserve"> </w:t>
            </w:r>
          </w:p>
        </w:tc>
      </w:tr>
      <w:tr w:rsidR="00CC4982" w:rsidRPr="006D0DD3" w:rsidTr="005606A8">
        <w:tc>
          <w:tcPr>
            <w:tcW w:w="9322" w:type="dxa"/>
          </w:tcPr>
          <w:p w:rsidR="00CC4982" w:rsidRPr="00CC4982" w:rsidRDefault="00CC4982" w:rsidP="007F277A">
            <w:pPr>
              <w:ind w:left="360" w:firstLine="0"/>
              <w:rPr>
                <w:rFonts w:asciiTheme="majorHAnsi" w:hAnsiTheme="majorHAnsi"/>
                <w:sz w:val="24"/>
                <w:szCs w:val="24"/>
              </w:rPr>
            </w:pPr>
            <w:r>
              <w:rPr>
                <w:rFonts w:asciiTheme="majorHAnsi" w:hAnsiTheme="majorHAnsi"/>
                <w:sz w:val="24"/>
                <w:szCs w:val="24"/>
              </w:rPr>
              <w:t>Items for next meeting – Asset List</w:t>
            </w:r>
            <w:r w:rsidR="00D7654C">
              <w:rPr>
                <w:rFonts w:asciiTheme="majorHAnsi" w:hAnsiTheme="majorHAnsi"/>
                <w:sz w:val="24"/>
                <w:szCs w:val="24"/>
              </w:rPr>
              <w:t>, Flooding</w:t>
            </w:r>
          </w:p>
        </w:tc>
        <w:tc>
          <w:tcPr>
            <w:tcW w:w="1559" w:type="dxa"/>
          </w:tcPr>
          <w:p w:rsidR="00CC4982" w:rsidRDefault="00CC4982" w:rsidP="00391204">
            <w:pPr>
              <w:ind w:left="360" w:firstLine="0"/>
              <w:rPr>
                <w:rFonts w:asciiTheme="majorHAnsi" w:hAnsiTheme="majorHAnsi"/>
                <w:sz w:val="24"/>
                <w:szCs w:val="24"/>
              </w:rPr>
            </w:pPr>
          </w:p>
        </w:tc>
      </w:tr>
    </w:tbl>
    <w:p w:rsidR="00B27E15" w:rsidRPr="006D0DD3" w:rsidRDefault="00B27E15" w:rsidP="00B27E15">
      <w:pPr>
        <w:spacing w:after="200" w:line="276" w:lineRule="auto"/>
        <w:ind w:firstLine="0"/>
        <w:rPr>
          <w:rFonts w:asciiTheme="majorHAnsi" w:hAnsiTheme="majorHAnsi"/>
          <w:sz w:val="24"/>
          <w:szCs w:val="24"/>
        </w:rPr>
      </w:pPr>
    </w:p>
    <w:tbl>
      <w:tblPr>
        <w:tblW w:w="19800" w:type="dxa"/>
        <w:tblInd w:w="96" w:type="dxa"/>
        <w:tblLook w:val="04A0"/>
      </w:tblPr>
      <w:tblGrid>
        <w:gridCol w:w="2851"/>
        <w:gridCol w:w="1380"/>
        <w:gridCol w:w="6348"/>
        <w:gridCol w:w="960"/>
        <w:gridCol w:w="5421"/>
        <w:gridCol w:w="829"/>
        <w:gridCol w:w="829"/>
        <w:gridCol w:w="222"/>
        <w:gridCol w:w="960"/>
      </w:tblGrid>
      <w:tr w:rsidR="00BA0C1D" w:rsidRPr="00BA0C1D" w:rsidTr="00BA0C1D">
        <w:trPr>
          <w:trHeight w:val="930"/>
        </w:trPr>
        <w:tc>
          <w:tcPr>
            <w:tcW w:w="2933" w:type="dxa"/>
            <w:tcBorders>
              <w:top w:val="single" w:sz="8" w:space="0" w:color="auto"/>
              <w:left w:val="single" w:sz="8" w:space="0" w:color="auto"/>
              <w:bottom w:val="single" w:sz="4" w:space="0" w:color="auto"/>
              <w:right w:val="single" w:sz="4" w:space="0" w:color="auto"/>
            </w:tcBorders>
            <w:shd w:val="clear" w:color="000000" w:fill="E5E0EC"/>
            <w:vAlign w:val="center"/>
            <w:hideMark/>
          </w:tcPr>
          <w:p w:rsidR="00BA0C1D" w:rsidRPr="00BA0C1D" w:rsidRDefault="00BA0C1D" w:rsidP="00BA0C1D">
            <w:pPr>
              <w:ind w:firstLine="0"/>
              <w:rPr>
                <w:rFonts w:ascii="Calibri" w:eastAsia="Times New Roman" w:hAnsi="Calibri" w:cs="Times New Roman"/>
                <w:b/>
                <w:bCs/>
                <w:color w:val="000000"/>
                <w:lang w:val="en-GB" w:eastAsia="en-GB" w:bidi="ar-SA"/>
              </w:rPr>
            </w:pPr>
            <w:r w:rsidRPr="00BA0C1D">
              <w:rPr>
                <w:rFonts w:ascii="Calibri" w:eastAsia="Times New Roman" w:hAnsi="Calibri" w:cs="Times New Roman"/>
                <w:b/>
                <w:bCs/>
                <w:color w:val="000000"/>
                <w:lang w:val="en-GB" w:eastAsia="en-GB" w:bidi="ar-SA"/>
              </w:rPr>
              <w:lastRenderedPageBreak/>
              <w:t>Description</w:t>
            </w:r>
          </w:p>
        </w:tc>
        <w:tc>
          <w:tcPr>
            <w:tcW w:w="1380" w:type="dxa"/>
            <w:tcBorders>
              <w:top w:val="single" w:sz="8" w:space="0" w:color="auto"/>
              <w:left w:val="nil"/>
              <w:bottom w:val="single" w:sz="4" w:space="0" w:color="auto"/>
              <w:right w:val="single" w:sz="4" w:space="0" w:color="auto"/>
            </w:tcBorders>
            <w:shd w:val="clear" w:color="000000" w:fill="E5E0EC"/>
            <w:noWrap/>
            <w:vAlign w:val="center"/>
            <w:hideMark/>
          </w:tcPr>
          <w:p w:rsidR="00BA0C1D" w:rsidRPr="00BA0C1D" w:rsidRDefault="00BA0C1D" w:rsidP="00BA0C1D">
            <w:pPr>
              <w:ind w:firstLine="0"/>
              <w:jc w:val="center"/>
              <w:rPr>
                <w:rFonts w:ascii="Calibri" w:eastAsia="Times New Roman" w:hAnsi="Calibri" w:cs="Times New Roman"/>
                <w:b/>
                <w:bCs/>
                <w:color w:val="000000"/>
                <w:lang w:val="en-GB" w:eastAsia="en-GB" w:bidi="ar-SA"/>
              </w:rPr>
            </w:pPr>
            <w:r w:rsidRPr="00BA0C1D">
              <w:rPr>
                <w:rFonts w:ascii="Calibri" w:eastAsia="Times New Roman" w:hAnsi="Calibri" w:cs="Times New Roman"/>
                <w:b/>
                <w:bCs/>
                <w:color w:val="000000"/>
                <w:lang w:val="en-GB" w:eastAsia="en-GB" w:bidi="ar-SA"/>
              </w:rPr>
              <w:t>Sum required</w:t>
            </w:r>
          </w:p>
        </w:tc>
        <w:tc>
          <w:tcPr>
            <w:tcW w:w="6618" w:type="dxa"/>
            <w:tcBorders>
              <w:top w:val="single" w:sz="8" w:space="0" w:color="auto"/>
              <w:left w:val="nil"/>
              <w:bottom w:val="single" w:sz="4" w:space="0" w:color="auto"/>
              <w:right w:val="single" w:sz="4" w:space="0" w:color="auto"/>
            </w:tcBorders>
            <w:shd w:val="clear" w:color="000000" w:fill="E5E0EC"/>
            <w:vAlign w:val="center"/>
            <w:hideMark/>
          </w:tcPr>
          <w:p w:rsidR="00BA0C1D" w:rsidRPr="00BA0C1D" w:rsidRDefault="00BA0C1D" w:rsidP="00BA0C1D">
            <w:pPr>
              <w:ind w:firstLine="0"/>
              <w:rPr>
                <w:rFonts w:ascii="Calibri" w:eastAsia="Times New Roman" w:hAnsi="Calibri" w:cs="Times New Roman"/>
                <w:b/>
                <w:bCs/>
                <w:color w:val="000000"/>
                <w:lang w:val="en-GB" w:eastAsia="en-GB" w:bidi="ar-SA"/>
              </w:rPr>
            </w:pPr>
            <w:r w:rsidRPr="00BA0C1D">
              <w:rPr>
                <w:rFonts w:ascii="Calibri" w:eastAsia="Times New Roman" w:hAnsi="Calibri" w:cs="Times New Roman"/>
                <w:b/>
                <w:bCs/>
                <w:color w:val="000000"/>
                <w:lang w:val="en-GB" w:eastAsia="en-GB" w:bidi="ar-SA"/>
              </w:rPr>
              <w:t>Justification</w:t>
            </w:r>
          </w:p>
        </w:tc>
        <w:tc>
          <w:tcPr>
            <w:tcW w:w="960" w:type="dxa"/>
            <w:tcBorders>
              <w:top w:val="single" w:sz="8" w:space="0" w:color="auto"/>
              <w:left w:val="nil"/>
              <w:bottom w:val="single" w:sz="4" w:space="0" w:color="auto"/>
              <w:right w:val="single" w:sz="8" w:space="0" w:color="auto"/>
            </w:tcBorders>
            <w:shd w:val="clear" w:color="000000" w:fill="E5E0EC"/>
            <w:noWrap/>
            <w:vAlign w:val="center"/>
            <w:hideMark/>
          </w:tcPr>
          <w:p w:rsidR="00BA0C1D" w:rsidRPr="00BA0C1D" w:rsidRDefault="00BA0C1D" w:rsidP="00BA0C1D">
            <w:pPr>
              <w:ind w:firstLine="0"/>
              <w:jc w:val="center"/>
              <w:rPr>
                <w:rFonts w:ascii="Calibri" w:eastAsia="Times New Roman" w:hAnsi="Calibri" w:cs="Times New Roman"/>
                <w:b/>
                <w:bCs/>
                <w:color w:val="000000"/>
                <w:lang w:val="en-GB" w:eastAsia="en-GB" w:bidi="ar-SA"/>
              </w:rPr>
            </w:pPr>
            <w:r w:rsidRPr="00BA0C1D">
              <w:rPr>
                <w:rFonts w:ascii="Calibri" w:eastAsia="Times New Roman" w:hAnsi="Calibri" w:cs="Times New Roman"/>
                <w:b/>
                <w:bCs/>
                <w:color w:val="000000"/>
                <w:lang w:val="en-GB" w:eastAsia="en-GB" w:bidi="ar-SA"/>
              </w:rPr>
              <w:t>in or out</w:t>
            </w:r>
          </w:p>
        </w:tc>
        <w:tc>
          <w:tcPr>
            <w:tcW w:w="5669" w:type="dxa"/>
            <w:tcBorders>
              <w:top w:val="nil"/>
              <w:left w:val="nil"/>
              <w:bottom w:val="nil"/>
              <w:right w:val="nil"/>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Further Notes/Questions</w:t>
            </w:r>
          </w:p>
        </w:tc>
        <w:tc>
          <w:tcPr>
            <w:tcW w:w="1280" w:type="dxa"/>
            <w:gridSpan w:val="3"/>
            <w:tcBorders>
              <w:top w:val="nil"/>
              <w:left w:val="nil"/>
              <w:bottom w:val="nil"/>
              <w:right w:val="nil"/>
            </w:tcBorders>
            <w:shd w:val="clear" w:color="auto" w:fill="auto"/>
            <w:noWrap/>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PC Funding</w:t>
            </w:r>
          </w:p>
        </w:tc>
        <w:tc>
          <w:tcPr>
            <w:tcW w:w="960" w:type="dxa"/>
            <w:tcBorders>
              <w:top w:val="nil"/>
              <w:left w:val="nil"/>
              <w:bottom w:val="nil"/>
              <w:right w:val="nil"/>
            </w:tcBorders>
            <w:shd w:val="clear" w:color="auto" w:fill="auto"/>
            <w:noWrap/>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Grant</w:t>
            </w:r>
          </w:p>
        </w:tc>
      </w:tr>
      <w:tr w:rsidR="00BA0C1D" w:rsidRPr="00BA0C1D" w:rsidTr="00BA0C1D">
        <w:trPr>
          <w:trHeight w:val="300"/>
        </w:trPr>
        <w:tc>
          <w:tcPr>
            <w:tcW w:w="2933" w:type="dxa"/>
            <w:tcBorders>
              <w:top w:val="nil"/>
              <w:left w:val="single" w:sz="8" w:space="0" w:color="auto"/>
              <w:bottom w:val="single" w:sz="4" w:space="0" w:color="auto"/>
              <w:right w:val="single" w:sz="4" w:space="0" w:color="auto"/>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Consultant Fee</w:t>
            </w:r>
          </w:p>
        </w:tc>
        <w:tc>
          <w:tcPr>
            <w:tcW w:w="1380" w:type="dxa"/>
            <w:tcBorders>
              <w:top w:val="nil"/>
              <w:left w:val="nil"/>
              <w:bottom w:val="single" w:sz="4" w:space="0" w:color="auto"/>
              <w:right w:val="single" w:sz="4" w:space="0" w:color="auto"/>
            </w:tcBorders>
            <w:shd w:val="clear" w:color="auto" w:fill="auto"/>
            <w:noWrap/>
            <w:vAlign w:val="center"/>
            <w:hideMark/>
          </w:tcPr>
          <w:p w:rsidR="00BA0C1D" w:rsidRPr="00BA0C1D" w:rsidRDefault="00BA0C1D" w:rsidP="00BA0C1D">
            <w:pPr>
              <w:ind w:firstLine="0"/>
              <w:jc w:val="center"/>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£140</w:t>
            </w:r>
          </w:p>
        </w:tc>
        <w:tc>
          <w:tcPr>
            <w:tcW w:w="6618" w:type="dxa"/>
            <w:tcBorders>
              <w:top w:val="nil"/>
              <w:left w:val="nil"/>
              <w:bottom w:val="single" w:sz="4" w:space="0" w:color="auto"/>
              <w:right w:val="single" w:sz="4" w:space="0" w:color="auto"/>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Stephen Miles - Conduct initial review of Brailes NP - 4 hours</w:t>
            </w:r>
          </w:p>
        </w:tc>
        <w:tc>
          <w:tcPr>
            <w:tcW w:w="960" w:type="dxa"/>
            <w:tcBorders>
              <w:top w:val="nil"/>
              <w:left w:val="nil"/>
              <w:bottom w:val="single" w:sz="4" w:space="0" w:color="auto"/>
              <w:right w:val="single" w:sz="8" w:space="0" w:color="auto"/>
            </w:tcBorders>
            <w:shd w:val="clear" w:color="auto" w:fill="auto"/>
            <w:noWrap/>
            <w:vAlign w:val="center"/>
            <w:hideMark/>
          </w:tcPr>
          <w:p w:rsidR="00BA0C1D" w:rsidRPr="00BA0C1D" w:rsidRDefault="00BA0C1D" w:rsidP="00BA0C1D">
            <w:pPr>
              <w:ind w:firstLine="0"/>
              <w:jc w:val="center"/>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In</w:t>
            </w:r>
          </w:p>
        </w:tc>
        <w:tc>
          <w:tcPr>
            <w:tcW w:w="5669" w:type="dxa"/>
            <w:tcBorders>
              <w:top w:val="nil"/>
              <w:left w:val="nil"/>
              <w:bottom w:val="nil"/>
              <w:right w:val="nil"/>
            </w:tcBorders>
            <w:shd w:val="clear" w:color="auto" w:fill="auto"/>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Parish Council</w:t>
            </w:r>
          </w:p>
        </w:tc>
        <w:tc>
          <w:tcPr>
            <w:tcW w:w="637" w:type="dxa"/>
            <w:tcBorders>
              <w:top w:val="nil"/>
              <w:left w:val="nil"/>
              <w:bottom w:val="nil"/>
              <w:right w:val="nil"/>
            </w:tcBorders>
            <w:shd w:val="clear" w:color="auto" w:fill="auto"/>
            <w:noWrap/>
            <w:vAlign w:val="bottom"/>
            <w:hideMark/>
          </w:tcPr>
          <w:p w:rsidR="00BA0C1D" w:rsidRPr="00BA0C1D" w:rsidRDefault="00BA0C1D" w:rsidP="00BA0C1D">
            <w:pPr>
              <w:ind w:firstLine="0"/>
              <w:jc w:val="right"/>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£140</w:t>
            </w:r>
          </w:p>
        </w:tc>
        <w:tc>
          <w:tcPr>
            <w:tcW w:w="637" w:type="dxa"/>
            <w:tcBorders>
              <w:top w:val="nil"/>
              <w:left w:val="nil"/>
              <w:bottom w:val="nil"/>
              <w:right w:val="nil"/>
            </w:tcBorders>
            <w:shd w:val="clear" w:color="auto" w:fill="auto"/>
            <w:noWrap/>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p>
        </w:tc>
        <w:tc>
          <w:tcPr>
            <w:tcW w:w="6" w:type="dxa"/>
            <w:vAlign w:val="center"/>
            <w:hideMark/>
          </w:tcPr>
          <w:p w:rsidR="00BA0C1D" w:rsidRPr="00BA0C1D" w:rsidRDefault="00BA0C1D" w:rsidP="00BA0C1D">
            <w:pPr>
              <w:ind w:firstLine="0"/>
              <w:rPr>
                <w:rFonts w:ascii="Times New Roman" w:eastAsia="Times New Roman" w:hAnsi="Times New Roman" w:cs="Times New Roman"/>
                <w:sz w:val="20"/>
                <w:szCs w:val="20"/>
                <w:lang w:val="en-GB" w:eastAsia="en-GB" w:bidi="ar-SA"/>
              </w:rPr>
            </w:pPr>
          </w:p>
        </w:tc>
        <w:tc>
          <w:tcPr>
            <w:tcW w:w="960" w:type="dxa"/>
            <w:vAlign w:val="center"/>
            <w:hideMark/>
          </w:tcPr>
          <w:p w:rsidR="00BA0C1D" w:rsidRPr="00BA0C1D" w:rsidRDefault="00BA0C1D" w:rsidP="00BA0C1D">
            <w:pPr>
              <w:ind w:firstLine="0"/>
              <w:rPr>
                <w:rFonts w:ascii="Times New Roman" w:eastAsia="Times New Roman" w:hAnsi="Times New Roman" w:cs="Times New Roman"/>
                <w:sz w:val="20"/>
                <w:szCs w:val="20"/>
                <w:lang w:val="en-GB" w:eastAsia="en-GB" w:bidi="ar-SA"/>
              </w:rPr>
            </w:pPr>
          </w:p>
        </w:tc>
      </w:tr>
      <w:tr w:rsidR="00BA0C1D" w:rsidRPr="00BA0C1D" w:rsidTr="00BA0C1D">
        <w:trPr>
          <w:trHeight w:val="600"/>
        </w:trPr>
        <w:tc>
          <w:tcPr>
            <w:tcW w:w="2933" w:type="dxa"/>
            <w:tcBorders>
              <w:top w:val="nil"/>
              <w:left w:val="single" w:sz="8" w:space="0" w:color="auto"/>
              <w:bottom w:val="single" w:sz="4" w:space="0" w:color="auto"/>
              <w:right w:val="single" w:sz="4" w:space="0" w:color="auto"/>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Consultant Fee</w:t>
            </w:r>
          </w:p>
        </w:tc>
        <w:tc>
          <w:tcPr>
            <w:tcW w:w="1380" w:type="dxa"/>
            <w:tcBorders>
              <w:top w:val="nil"/>
              <w:left w:val="nil"/>
              <w:bottom w:val="single" w:sz="4" w:space="0" w:color="auto"/>
              <w:right w:val="single" w:sz="4" w:space="0" w:color="auto"/>
            </w:tcBorders>
            <w:shd w:val="clear" w:color="auto" w:fill="auto"/>
            <w:noWrap/>
            <w:vAlign w:val="center"/>
            <w:hideMark/>
          </w:tcPr>
          <w:p w:rsidR="00BA0C1D" w:rsidRPr="00BA0C1D" w:rsidRDefault="00BA0C1D" w:rsidP="00BA0C1D">
            <w:pPr>
              <w:ind w:firstLine="0"/>
              <w:jc w:val="center"/>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£210</w:t>
            </w:r>
          </w:p>
        </w:tc>
        <w:tc>
          <w:tcPr>
            <w:tcW w:w="6618" w:type="dxa"/>
            <w:tcBorders>
              <w:top w:val="nil"/>
              <w:left w:val="nil"/>
              <w:bottom w:val="single" w:sz="4" w:space="0" w:color="auto"/>
              <w:right w:val="single" w:sz="4" w:space="0" w:color="auto"/>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Stephen Miles - Conduct review of Brailes NP working document and provide guidance - 5 hours</w:t>
            </w:r>
          </w:p>
        </w:tc>
        <w:tc>
          <w:tcPr>
            <w:tcW w:w="960" w:type="dxa"/>
            <w:tcBorders>
              <w:top w:val="nil"/>
              <w:left w:val="nil"/>
              <w:bottom w:val="single" w:sz="4" w:space="0" w:color="auto"/>
              <w:right w:val="single" w:sz="8" w:space="0" w:color="auto"/>
            </w:tcBorders>
            <w:shd w:val="clear" w:color="auto" w:fill="auto"/>
            <w:noWrap/>
            <w:vAlign w:val="center"/>
            <w:hideMark/>
          </w:tcPr>
          <w:p w:rsidR="00BA0C1D" w:rsidRPr="00BA0C1D" w:rsidRDefault="00BA0C1D" w:rsidP="00BA0C1D">
            <w:pPr>
              <w:ind w:firstLine="0"/>
              <w:jc w:val="center"/>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In</w:t>
            </w:r>
          </w:p>
        </w:tc>
        <w:tc>
          <w:tcPr>
            <w:tcW w:w="5669" w:type="dxa"/>
            <w:tcBorders>
              <w:top w:val="nil"/>
              <w:left w:val="nil"/>
              <w:bottom w:val="nil"/>
              <w:right w:val="nil"/>
            </w:tcBorders>
            <w:shd w:val="clear" w:color="auto" w:fill="auto"/>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Parish Council</w:t>
            </w:r>
          </w:p>
        </w:tc>
        <w:tc>
          <w:tcPr>
            <w:tcW w:w="637" w:type="dxa"/>
            <w:tcBorders>
              <w:top w:val="nil"/>
              <w:left w:val="nil"/>
              <w:bottom w:val="nil"/>
              <w:right w:val="nil"/>
            </w:tcBorders>
            <w:shd w:val="clear" w:color="auto" w:fill="auto"/>
            <w:noWrap/>
            <w:vAlign w:val="bottom"/>
            <w:hideMark/>
          </w:tcPr>
          <w:p w:rsidR="00BA0C1D" w:rsidRPr="00BA0C1D" w:rsidRDefault="00BA0C1D" w:rsidP="00BA0C1D">
            <w:pPr>
              <w:ind w:firstLine="0"/>
              <w:jc w:val="right"/>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£210</w:t>
            </w:r>
          </w:p>
        </w:tc>
        <w:tc>
          <w:tcPr>
            <w:tcW w:w="637" w:type="dxa"/>
            <w:tcBorders>
              <w:top w:val="nil"/>
              <w:left w:val="nil"/>
              <w:bottom w:val="nil"/>
              <w:right w:val="nil"/>
            </w:tcBorders>
            <w:shd w:val="clear" w:color="auto" w:fill="auto"/>
            <w:noWrap/>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p>
        </w:tc>
        <w:tc>
          <w:tcPr>
            <w:tcW w:w="6" w:type="dxa"/>
            <w:vAlign w:val="center"/>
            <w:hideMark/>
          </w:tcPr>
          <w:p w:rsidR="00BA0C1D" w:rsidRPr="00BA0C1D" w:rsidRDefault="00BA0C1D" w:rsidP="00BA0C1D">
            <w:pPr>
              <w:ind w:firstLine="0"/>
              <w:rPr>
                <w:rFonts w:ascii="Times New Roman" w:eastAsia="Times New Roman" w:hAnsi="Times New Roman" w:cs="Times New Roman"/>
                <w:sz w:val="20"/>
                <w:szCs w:val="20"/>
                <w:lang w:val="en-GB" w:eastAsia="en-GB" w:bidi="ar-SA"/>
              </w:rPr>
            </w:pPr>
          </w:p>
        </w:tc>
        <w:tc>
          <w:tcPr>
            <w:tcW w:w="960" w:type="dxa"/>
            <w:vAlign w:val="center"/>
            <w:hideMark/>
          </w:tcPr>
          <w:p w:rsidR="00BA0C1D" w:rsidRPr="00BA0C1D" w:rsidRDefault="00BA0C1D" w:rsidP="00BA0C1D">
            <w:pPr>
              <w:ind w:firstLine="0"/>
              <w:rPr>
                <w:rFonts w:ascii="Times New Roman" w:eastAsia="Times New Roman" w:hAnsi="Times New Roman" w:cs="Times New Roman"/>
                <w:sz w:val="20"/>
                <w:szCs w:val="20"/>
                <w:lang w:val="en-GB" w:eastAsia="en-GB" w:bidi="ar-SA"/>
              </w:rPr>
            </w:pPr>
          </w:p>
        </w:tc>
      </w:tr>
      <w:tr w:rsidR="00BA0C1D" w:rsidRPr="00BA0C1D" w:rsidTr="00BA0C1D">
        <w:trPr>
          <w:trHeight w:val="600"/>
        </w:trPr>
        <w:tc>
          <w:tcPr>
            <w:tcW w:w="2933" w:type="dxa"/>
            <w:tcBorders>
              <w:top w:val="nil"/>
              <w:left w:val="single" w:sz="8" w:space="0" w:color="auto"/>
              <w:bottom w:val="single" w:sz="4" w:space="0" w:color="auto"/>
              <w:right w:val="single" w:sz="4" w:space="0" w:color="auto"/>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Youth prize</w:t>
            </w:r>
          </w:p>
        </w:tc>
        <w:tc>
          <w:tcPr>
            <w:tcW w:w="1380" w:type="dxa"/>
            <w:tcBorders>
              <w:top w:val="nil"/>
              <w:left w:val="nil"/>
              <w:bottom w:val="single" w:sz="4" w:space="0" w:color="auto"/>
              <w:right w:val="single" w:sz="4" w:space="0" w:color="auto"/>
            </w:tcBorders>
            <w:shd w:val="clear" w:color="auto" w:fill="auto"/>
            <w:noWrap/>
            <w:vAlign w:val="center"/>
            <w:hideMark/>
          </w:tcPr>
          <w:p w:rsidR="00BA0C1D" w:rsidRPr="00BA0C1D" w:rsidRDefault="00BA0C1D" w:rsidP="00BA0C1D">
            <w:pPr>
              <w:ind w:firstLine="0"/>
              <w:jc w:val="center"/>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£200</w:t>
            </w:r>
          </w:p>
        </w:tc>
        <w:tc>
          <w:tcPr>
            <w:tcW w:w="6618" w:type="dxa"/>
            <w:tcBorders>
              <w:top w:val="nil"/>
              <w:left w:val="nil"/>
              <w:bottom w:val="single" w:sz="4" w:space="0" w:color="auto"/>
              <w:right w:val="single" w:sz="4" w:space="0" w:color="auto"/>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Prize to encourage youth to contribute their thoughts to the neighbourhood plan</w:t>
            </w:r>
          </w:p>
        </w:tc>
        <w:tc>
          <w:tcPr>
            <w:tcW w:w="960" w:type="dxa"/>
            <w:tcBorders>
              <w:top w:val="nil"/>
              <w:left w:val="nil"/>
              <w:bottom w:val="single" w:sz="4" w:space="0" w:color="auto"/>
              <w:right w:val="single" w:sz="8" w:space="0" w:color="auto"/>
            </w:tcBorders>
            <w:shd w:val="clear" w:color="auto" w:fill="auto"/>
            <w:noWrap/>
            <w:vAlign w:val="center"/>
            <w:hideMark/>
          </w:tcPr>
          <w:p w:rsidR="00BA0C1D" w:rsidRPr="00BA0C1D" w:rsidRDefault="00BA0C1D" w:rsidP="00BA0C1D">
            <w:pPr>
              <w:ind w:firstLine="0"/>
              <w:jc w:val="center"/>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In</w:t>
            </w:r>
          </w:p>
        </w:tc>
        <w:tc>
          <w:tcPr>
            <w:tcW w:w="5669" w:type="dxa"/>
            <w:tcBorders>
              <w:top w:val="nil"/>
              <w:left w:val="nil"/>
              <w:bottom w:val="nil"/>
              <w:right w:val="nil"/>
            </w:tcBorders>
            <w:shd w:val="clear" w:color="auto" w:fill="auto"/>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Locality</w:t>
            </w:r>
          </w:p>
        </w:tc>
        <w:tc>
          <w:tcPr>
            <w:tcW w:w="637" w:type="dxa"/>
            <w:tcBorders>
              <w:top w:val="nil"/>
              <w:left w:val="nil"/>
              <w:bottom w:val="nil"/>
              <w:right w:val="nil"/>
            </w:tcBorders>
            <w:shd w:val="clear" w:color="auto" w:fill="auto"/>
            <w:noWrap/>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p>
        </w:tc>
        <w:tc>
          <w:tcPr>
            <w:tcW w:w="637" w:type="dxa"/>
            <w:tcBorders>
              <w:top w:val="nil"/>
              <w:left w:val="nil"/>
              <w:bottom w:val="nil"/>
              <w:right w:val="nil"/>
            </w:tcBorders>
            <w:shd w:val="clear" w:color="auto" w:fill="auto"/>
            <w:noWrap/>
            <w:vAlign w:val="bottom"/>
            <w:hideMark/>
          </w:tcPr>
          <w:p w:rsidR="00BA0C1D" w:rsidRPr="00BA0C1D" w:rsidRDefault="00BA0C1D" w:rsidP="00BA0C1D">
            <w:pPr>
              <w:ind w:firstLine="0"/>
              <w:jc w:val="right"/>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£200</w:t>
            </w:r>
          </w:p>
        </w:tc>
        <w:tc>
          <w:tcPr>
            <w:tcW w:w="6" w:type="dxa"/>
            <w:vAlign w:val="center"/>
            <w:hideMark/>
          </w:tcPr>
          <w:p w:rsidR="00BA0C1D" w:rsidRPr="00BA0C1D" w:rsidRDefault="00BA0C1D" w:rsidP="00BA0C1D">
            <w:pPr>
              <w:ind w:firstLine="0"/>
              <w:rPr>
                <w:rFonts w:ascii="Times New Roman" w:eastAsia="Times New Roman" w:hAnsi="Times New Roman" w:cs="Times New Roman"/>
                <w:sz w:val="20"/>
                <w:szCs w:val="20"/>
                <w:lang w:val="en-GB" w:eastAsia="en-GB" w:bidi="ar-SA"/>
              </w:rPr>
            </w:pPr>
          </w:p>
        </w:tc>
        <w:tc>
          <w:tcPr>
            <w:tcW w:w="960" w:type="dxa"/>
            <w:vAlign w:val="center"/>
            <w:hideMark/>
          </w:tcPr>
          <w:p w:rsidR="00BA0C1D" w:rsidRPr="00BA0C1D" w:rsidRDefault="00BA0C1D" w:rsidP="00BA0C1D">
            <w:pPr>
              <w:ind w:firstLine="0"/>
              <w:rPr>
                <w:rFonts w:ascii="Times New Roman" w:eastAsia="Times New Roman" w:hAnsi="Times New Roman" w:cs="Times New Roman"/>
                <w:sz w:val="20"/>
                <w:szCs w:val="20"/>
                <w:lang w:val="en-GB" w:eastAsia="en-GB" w:bidi="ar-SA"/>
              </w:rPr>
            </w:pPr>
          </w:p>
        </w:tc>
      </w:tr>
      <w:tr w:rsidR="00BA0C1D" w:rsidRPr="00BA0C1D" w:rsidTr="00BA0C1D">
        <w:trPr>
          <w:trHeight w:val="600"/>
        </w:trPr>
        <w:tc>
          <w:tcPr>
            <w:tcW w:w="2933" w:type="dxa"/>
            <w:tcBorders>
              <w:top w:val="nil"/>
              <w:left w:val="single" w:sz="8" w:space="0" w:color="auto"/>
              <w:bottom w:val="single" w:sz="4" w:space="0" w:color="auto"/>
              <w:right w:val="single" w:sz="4" w:space="0" w:color="auto"/>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 xml:space="preserve">Village consultation meetings </w:t>
            </w:r>
          </w:p>
        </w:tc>
        <w:tc>
          <w:tcPr>
            <w:tcW w:w="1380" w:type="dxa"/>
            <w:tcBorders>
              <w:top w:val="nil"/>
              <w:left w:val="nil"/>
              <w:bottom w:val="single" w:sz="4" w:space="0" w:color="auto"/>
              <w:right w:val="single" w:sz="4" w:space="0" w:color="auto"/>
            </w:tcBorders>
            <w:shd w:val="clear" w:color="auto" w:fill="auto"/>
            <w:noWrap/>
            <w:vAlign w:val="center"/>
            <w:hideMark/>
          </w:tcPr>
          <w:p w:rsidR="00BA0C1D" w:rsidRPr="00BA0C1D" w:rsidRDefault="00BA0C1D" w:rsidP="00BA0C1D">
            <w:pPr>
              <w:ind w:firstLine="0"/>
              <w:jc w:val="center"/>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£100</w:t>
            </w:r>
          </w:p>
        </w:tc>
        <w:tc>
          <w:tcPr>
            <w:tcW w:w="6618" w:type="dxa"/>
            <w:tcBorders>
              <w:top w:val="nil"/>
              <w:left w:val="nil"/>
              <w:bottom w:val="single" w:sz="4" w:space="0" w:color="auto"/>
              <w:right w:val="single" w:sz="4" w:space="0" w:color="auto"/>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Conduct village consultation meeting on 16th and 18th Jan 2016 in the village hall</w:t>
            </w:r>
          </w:p>
        </w:tc>
        <w:tc>
          <w:tcPr>
            <w:tcW w:w="960" w:type="dxa"/>
            <w:tcBorders>
              <w:top w:val="nil"/>
              <w:left w:val="nil"/>
              <w:bottom w:val="single" w:sz="4" w:space="0" w:color="auto"/>
              <w:right w:val="single" w:sz="8" w:space="0" w:color="auto"/>
            </w:tcBorders>
            <w:shd w:val="clear" w:color="auto" w:fill="auto"/>
            <w:noWrap/>
            <w:vAlign w:val="center"/>
            <w:hideMark/>
          </w:tcPr>
          <w:p w:rsidR="00BA0C1D" w:rsidRPr="00BA0C1D" w:rsidRDefault="00BA0C1D" w:rsidP="00BA0C1D">
            <w:pPr>
              <w:ind w:firstLine="0"/>
              <w:jc w:val="center"/>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In</w:t>
            </w:r>
          </w:p>
        </w:tc>
        <w:tc>
          <w:tcPr>
            <w:tcW w:w="5669" w:type="dxa"/>
            <w:tcBorders>
              <w:top w:val="nil"/>
              <w:left w:val="nil"/>
              <w:bottom w:val="nil"/>
              <w:right w:val="nil"/>
            </w:tcBorders>
            <w:shd w:val="clear" w:color="auto" w:fill="auto"/>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Locality</w:t>
            </w:r>
          </w:p>
        </w:tc>
        <w:tc>
          <w:tcPr>
            <w:tcW w:w="637" w:type="dxa"/>
            <w:tcBorders>
              <w:top w:val="nil"/>
              <w:left w:val="nil"/>
              <w:bottom w:val="nil"/>
              <w:right w:val="nil"/>
            </w:tcBorders>
            <w:shd w:val="clear" w:color="auto" w:fill="auto"/>
            <w:noWrap/>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p>
        </w:tc>
        <w:tc>
          <w:tcPr>
            <w:tcW w:w="637" w:type="dxa"/>
            <w:tcBorders>
              <w:top w:val="nil"/>
              <w:left w:val="nil"/>
              <w:bottom w:val="nil"/>
              <w:right w:val="nil"/>
            </w:tcBorders>
            <w:shd w:val="clear" w:color="auto" w:fill="auto"/>
            <w:noWrap/>
            <w:vAlign w:val="bottom"/>
            <w:hideMark/>
          </w:tcPr>
          <w:p w:rsidR="00BA0C1D" w:rsidRPr="00BA0C1D" w:rsidRDefault="00BA0C1D" w:rsidP="00BA0C1D">
            <w:pPr>
              <w:ind w:firstLine="0"/>
              <w:jc w:val="right"/>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£100</w:t>
            </w:r>
          </w:p>
        </w:tc>
        <w:tc>
          <w:tcPr>
            <w:tcW w:w="6" w:type="dxa"/>
            <w:vAlign w:val="center"/>
            <w:hideMark/>
          </w:tcPr>
          <w:p w:rsidR="00BA0C1D" w:rsidRPr="00BA0C1D" w:rsidRDefault="00BA0C1D" w:rsidP="00BA0C1D">
            <w:pPr>
              <w:ind w:firstLine="0"/>
              <w:rPr>
                <w:rFonts w:ascii="Times New Roman" w:eastAsia="Times New Roman" w:hAnsi="Times New Roman" w:cs="Times New Roman"/>
                <w:sz w:val="20"/>
                <w:szCs w:val="20"/>
                <w:lang w:val="en-GB" w:eastAsia="en-GB" w:bidi="ar-SA"/>
              </w:rPr>
            </w:pPr>
          </w:p>
        </w:tc>
        <w:tc>
          <w:tcPr>
            <w:tcW w:w="960" w:type="dxa"/>
            <w:vAlign w:val="center"/>
            <w:hideMark/>
          </w:tcPr>
          <w:p w:rsidR="00BA0C1D" w:rsidRPr="00BA0C1D" w:rsidRDefault="00BA0C1D" w:rsidP="00BA0C1D">
            <w:pPr>
              <w:ind w:firstLine="0"/>
              <w:rPr>
                <w:rFonts w:ascii="Times New Roman" w:eastAsia="Times New Roman" w:hAnsi="Times New Roman" w:cs="Times New Roman"/>
                <w:sz w:val="20"/>
                <w:szCs w:val="20"/>
                <w:lang w:val="en-GB" w:eastAsia="en-GB" w:bidi="ar-SA"/>
              </w:rPr>
            </w:pPr>
          </w:p>
        </w:tc>
      </w:tr>
      <w:tr w:rsidR="00BA0C1D" w:rsidRPr="00BA0C1D" w:rsidTr="00BA0C1D">
        <w:trPr>
          <w:trHeight w:val="900"/>
        </w:trPr>
        <w:tc>
          <w:tcPr>
            <w:tcW w:w="2933" w:type="dxa"/>
            <w:tcBorders>
              <w:top w:val="nil"/>
              <w:left w:val="single" w:sz="8" w:space="0" w:color="auto"/>
              <w:bottom w:val="single" w:sz="4" w:space="0" w:color="auto"/>
              <w:right w:val="single" w:sz="4" w:space="0" w:color="auto"/>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Consultant Fee</w:t>
            </w:r>
          </w:p>
        </w:tc>
        <w:tc>
          <w:tcPr>
            <w:tcW w:w="1380" w:type="dxa"/>
            <w:tcBorders>
              <w:top w:val="nil"/>
              <w:left w:val="nil"/>
              <w:bottom w:val="single" w:sz="4" w:space="0" w:color="auto"/>
              <w:right w:val="single" w:sz="4" w:space="0" w:color="auto"/>
            </w:tcBorders>
            <w:shd w:val="clear" w:color="auto" w:fill="auto"/>
            <w:noWrap/>
            <w:vAlign w:val="center"/>
            <w:hideMark/>
          </w:tcPr>
          <w:p w:rsidR="00BA0C1D" w:rsidRPr="00BA0C1D" w:rsidRDefault="00BA0C1D" w:rsidP="00BA0C1D">
            <w:pPr>
              <w:ind w:firstLine="0"/>
              <w:jc w:val="center"/>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£175</w:t>
            </w:r>
          </w:p>
        </w:tc>
        <w:tc>
          <w:tcPr>
            <w:tcW w:w="6618" w:type="dxa"/>
            <w:tcBorders>
              <w:top w:val="nil"/>
              <w:left w:val="nil"/>
              <w:bottom w:val="single" w:sz="4" w:space="0" w:color="auto"/>
              <w:right w:val="single" w:sz="4" w:space="0" w:color="auto"/>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Stephen Miles - Review feedback from village consultation meeting and make recommendations on incorporating/adjusting Brailes NP to accommodate - 5 hours</w:t>
            </w:r>
          </w:p>
        </w:tc>
        <w:tc>
          <w:tcPr>
            <w:tcW w:w="960" w:type="dxa"/>
            <w:tcBorders>
              <w:top w:val="nil"/>
              <w:left w:val="nil"/>
              <w:bottom w:val="single" w:sz="4" w:space="0" w:color="auto"/>
              <w:right w:val="single" w:sz="8" w:space="0" w:color="auto"/>
            </w:tcBorders>
            <w:shd w:val="clear" w:color="auto" w:fill="auto"/>
            <w:noWrap/>
            <w:vAlign w:val="center"/>
            <w:hideMark/>
          </w:tcPr>
          <w:p w:rsidR="00BA0C1D" w:rsidRPr="00BA0C1D" w:rsidRDefault="00BA0C1D" w:rsidP="00BA0C1D">
            <w:pPr>
              <w:ind w:firstLine="0"/>
              <w:jc w:val="center"/>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In</w:t>
            </w:r>
          </w:p>
        </w:tc>
        <w:tc>
          <w:tcPr>
            <w:tcW w:w="5669" w:type="dxa"/>
            <w:tcBorders>
              <w:top w:val="nil"/>
              <w:left w:val="nil"/>
              <w:bottom w:val="nil"/>
              <w:right w:val="nil"/>
            </w:tcBorders>
            <w:shd w:val="clear" w:color="auto" w:fill="auto"/>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Locality</w:t>
            </w:r>
          </w:p>
        </w:tc>
        <w:tc>
          <w:tcPr>
            <w:tcW w:w="637" w:type="dxa"/>
            <w:tcBorders>
              <w:top w:val="nil"/>
              <w:left w:val="nil"/>
              <w:bottom w:val="nil"/>
              <w:right w:val="nil"/>
            </w:tcBorders>
            <w:shd w:val="clear" w:color="auto" w:fill="auto"/>
            <w:noWrap/>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p>
        </w:tc>
        <w:tc>
          <w:tcPr>
            <w:tcW w:w="637" w:type="dxa"/>
            <w:tcBorders>
              <w:top w:val="nil"/>
              <w:left w:val="nil"/>
              <w:bottom w:val="nil"/>
              <w:right w:val="nil"/>
            </w:tcBorders>
            <w:shd w:val="clear" w:color="auto" w:fill="auto"/>
            <w:noWrap/>
            <w:vAlign w:val="bottom"/>
            <w:hideMark/>
          </w:tcPr>
          <w:p w:rsidR="00BA0C1D" w:rsidRPr="00BA0C1D" w:rsidRDefault="00BA0C1D" w:rsidP="00BA0C1D">
            <w:pPr>
              <w:ind w:firstLine="0"/>
              <w:jc w:val="right"/>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£175</w:t>
            </w:r>
          </w:p>
        </w:tc>
        <w:tc>
          <w:tcPr>
            <w:tcW w:w="6" w:type="dxa"/>
            <w:vAlign w:val="center"/>
            <w:hideMark/>
          </w:tcPr>
          <w:p w:rsidR="00BA0C1D" w:rsidRPr="00BA0C1D" w:rsidRDefault="00BA0C1D" w:rsidP="00BA0C1D">
            <w:pPr>
              <w:ind w:firstLine="0"/>
              <w:rPr>
                <w:rFonts w:ascii="Times New Roman" w:eastAsia="Times New Roman" w:hAnsi="Times New Roman" w:cs="Times New Roman"/>
                <w:sz w:val="20"/>
                <w:szCs w:val="20"/>
                <w:lang w:val="en-GB" w:eastAsia="en-GB" w:bidi="ar-SA"/>
              </w:rPr>
            </w:pPr>
          </w:p>
        </w:tc>
        <w:tc>
          <w:tcPr>
            <w:tcW w:w="960" w:type="dxa"/>
            <w:vAlign w:val="center"/>
            <w:hideMark/>
          </w:tcPr>
          <w:p w:rsidR="00BA0C1D" w:rsidRPr="00BA0C1D" w:rsidRDefault="00BA0C1D" w:rsidP="00BA0C1D">
            <w:pPr>
              <w:ind w:firstLine="0"/>
              <w:rPr>
                <w:rFonts w:ascii="Times New Roman" w:eastAsia="Times New Roman" w:hAnsi="Times New Roman" w:cs="Times New Roman"/>
                <w:sz w:val="20"/>
                <w:szCs w:val="20"/>
                <w:lang w:val="en-GB" w:eastAsia="en-GB" w:bidi="ar-SA"/>
              </w:rPr>
            </w:pPr>
          </w:p>
        </w:tc>
      </w:tr>
      <w:tr w:rsidR="00BA0C1D" w:rsidRPr="00BA0C1D" w:rsidTr="00BA0C1D">
        <w:trPr>
          <w:trHeight w:val="600"/>
        </w:trPr>
        <w:tc>
          <w:tcPr>
            <w:tcW w:w="2933" w:type="dxa"/>
            <w:tcBorders>
              <w:top w:val="nil"/>
              <w:left w:val="single" w:sz="8" w:space="0" w:color="auto"/>
              <w:bottom w:val="single" w:sz="4" w:space="0" w:color="auto"/>
              <w:right w:val="single" w:sz="4" w:space="0" w:color="auto"/>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Landscape assessment</w:t>
            </w:r>
          </w:p>
        </w:tc>
        <w:tc>
          <w:tcPr>
            <w:tcW w:w="1380" w:type="dxa"/>
            <w:tcBorders>
              <w:top w:val="nil"/>
              <w:left w:val="nil"/>
              <w:bottom w:val="single" w:sz="4" w:space="0" w:color="auto"/>
              <w:right w:val="single" w:sz="4" w:space="0" w:color="auto"/>
            </w:tcBorders>
            <w:shd w:val="clear" w:color="auto" w:fill="auto"/>
            <w:noWrap/>
            <w:vAlign w:val="center"/>
            <w:hideMark/>
          </w:tcPr>
          <w:p w:rsidR="00BA0C1D" w:rsidRPr="00BA0C1D" w:rsidRDefault="00BA0C1D" w:rsidP="00BA0C1D">
            <w:pPr>
              <w:ind w:firstLine="0"/>
              <w:jc w:val="center"/>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£1,215</w:t>
            </w:r>
          </w:p>
        </w:tc>
        <w:tc>
          <w:tcPr>
            <w:tcW w:w="6618" w:type="dxa"/>
            <w:tcBorders>
              <w:top w:val="nil"/>
              <w:left w:val="nil"/>
              <w:bottom w:val="single" w:sz="4" w:space="0" w:color="auto"/>
              <w:right w:val="single" w:sz="4" w:space="0" w:color="auto"/>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Ensure the neighbourhood plan takes into account the fact Brailes is in an AONB and that any development is sympatric to the landscape</w:t>
            </w:r>
          </w:p>
        </w:tc>
        <w:tc>
          <w:tcPr>
            <w:tcW w:w="960" w:type="dxa"/>
            <w:tcBorders>
              <w:top w:val="nil"/>
              <w:left w:val="nil"/>
              <w:bottom w:val="single" w:sz="4" w:space="0" w:color="auto"/>
              <w:right w:val="single" w:sz="8" w:space="0" w:color="auto"/>
            </w:tcBorders>
            <w:shd w:val="clear" w:color="auto" w:fill="auto"/>
            <w:noWrap/>
            <w:vAlign w:val="center"/>
            <w:hideMark/>
          </w:tcPr>
          <w:p w:rsidR="00BA0C1D" w:rsidRPr="00BA0C1D" w:rsidRDefault="00BA0C1D" w:rsidP="00BA0C1D">
            <w:pPr>
              <w:ind w:firstLine="0"/>
              <w:jc w:val="center"/>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In</w:t>
            </w:r>
          </w:p>
        </w:tc>
        <w:tc>
          <w:tcPr>
            <w:tcW w:w="5669" w:type="dxa"/>
            <w:tcBorders>
              <w:top w:val="nil"/>
              <w:left w:val="nil"/>
              <w:bottom w:val="nil"/>
              <w:right w:val="nil"/>
            </w:tcBorders>
            <w:shd w:val="clear" w:color="auto" w:fill="auto"/>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Locality</w:t>
            </w:r>
          </w:p>
        </w:tc>
        <w:tc>
          <w:tcPr>
            <w:tcW w:w="637" w:type="dxa"/>
            <w:tcBorders>
              <w:top w:val="nil"/>
              <w:left w:val="nil"/>
              <w:bottom w:val="nil"/>
              <w:right w:val="nil"/>
            </w:tcBorders>
            <w:shd w:val="clear" w:color="auto" w:fill="auto"/>
            <w:noWrap/>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p>
        </w:tc>
        <w:tc>
          <w:tcPr>
            <w:tcW w:w="637" w:type="dxa"/>
            <w:tcBorders>
              <w:top w:val="nil"/>
              <w:left w:val="nil"/>
              <w:bottom w:val="nil"/>
              <w:right w:val="nil"/>
            </w:tcBorders>
            <w:shd w:val="clear" w:color="auto" w:fill="auto"/>
            <w:noWrap/>
            <w:vAlign w:val="bottom"/>
            <w:hideMark/>
          </w:tcPr>
          <w:p w:rsidR="00BA0C1D" w:rsidRPr="00BA0C1D" w:rsidRDefault="00BA0C1D" w:rsidP="00BA0C1D">
            <w:pPr>
              <w:ind w:firstLine="0"/>
              <w:jc w:val="right"/>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£1,215</w:t>
            </w:r>
          </w:p>
        </w:tc>
        <w:tc>
          <w:tcPr>
            <w:tcW w:w="6" w:type="dxa"/>
            <w:vAlign w:val="center"/>
            <w:hideMark/>
          </w:tcPr>
          <w:p w:rsidR="00BA0C1D" w:rsidRPr="00BA0C1D" w:rsidRDefault="00BA0C1D" w:rsidP="00BA0C1D">
            <w:pPr>
              <w:ind w:firstLine="0"/>
              <w:rPr>
                <w:rFonts w:ascii="Times New Roman" w:eastAsia="Times New Roman" w:hAnsi="Times New Roman" w:cs="Times New Roman"/>
                <w:sz w:val="20"/>
                <w:szCs w:val="20"/>
                <w:lang w:val="en-GB" w:eastAsia="en-GB" w:bidi="ar-SA"/>
              </w:rPr>
            </w:pPr>
          </w:p>
        </w:tc>
        <w:tc>
          <w:tcPr>
            <w:tcW w:w="960" w:type="dxa"/>
            <w:vAlign w:val="center"/>
            <w:hideMark/>
          </w:tcPr>
          <w:p w:rsidR="00BA0C1D" w:rsidRPr="00BA0C1D" w:rsidRDefault="00BA0C1D" w:rsidP="00BA0C1D">
            <w:pPr>
              <w:ind w:firstLine="0"/>
              <w:rPr>
                <w:rFonts w:ascii="Times New Roman" w:eastAsia="Times New Roman" w:hAnsi="Times New Roman" w:cs="Times New Roman"/>
                <w:sz w:val="20"/>
                <w:szCs w:val="20"/>
                <w:lang w:val="en-GB" w:eastAsia="en-GB" w:bidi="ar-SA"/>
              </w:rPr>
            </w:pPr>
          </w:p>
        </w:tc>
      </w:tr>
      <w:tr w:rsidR="00BA0C1D" w:rsidRPr="00BA0C1D" w:rsidTr="00BA0C1D">
        <w:trPr>
          <w:trHeight w:val="300"/>
        </w:trPr>
        <w:tc>
          <w:tcPr>
            <w:tcW w:w="2933" w:type="dxa"/>
            <w:tcBorders>
              <w:top w:val="nil"/>
              <w:left w:val="single" w:sz="8" w:space="0" w:color="auto"/>
              <w:bottom w:val="single" w:sz="4" w:space="0" w:color="auto"/>
              <w:right w:val="single" w:sz="4" w:space="0" w:color="auto"/>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Bio-diversity study</w:t>
            </w:r>
          </w:p>
        </w:tc>
        <w:tc>
          <w:tcPr>
            <w:tcW w:w="1380" w:type="dxa"/>
            <w:tcBorders>
              <w:top w:val="nil"/>
              <w:left w:val="nil"/>
              <w:bottom w:val="single" w:sz="4" w:space="0" w:color="auto"/>
              <w:right w:val="single" w:sz="4" w:space="0" w:color="auto"/>
            </w:tcBorders>
            <w:shd w:val="clear" w:color="auto" w:fill="auto"/>
            <w:noWrap/>
            <w:vAlign w:val="center"/>
            <w:hideMark/>
          </w:tcPr>
          <w:p w:rsidR="00BA0C1D" w:rsidRPr="00BA0C1D" w:rsidRDefault="00BA0C1D" w:rsidP="00BA0C1D">
            <w:pPr>
              <w:ind w:firstLine="0"/>
              <w:jc w:val="center"/>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£100</w:t>
            </w:r>
          </w:p>
        </w:tc>
        <w:tc>
          <w:tcPr>
            <w:tcW w:w="6618" w:type="dxa"/>
            <w:tcBorders>
              <w:top w:val="nil"/>
              <w:left w:val="nil"/>
              <w:bottom w:val="single" w:sz="4" w:space="0" w:color="auto"/>
              <w:right w:val="single" w:sz="4" w:space="0" w:color="auto"/>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Establish levels of bio-diversity and impact on neighbourhood plan</w:t>
            </w:r>
          </w:p>
        </w:tc>
        <w:tc>
          <w:tcPr>
            <w:tcW w:w="960" w:type="dxa"/>
            <w:tcBorders>
              <w:top w:val="nil"/>
              <w:left w:val="nil"/>
              <w:bottom w:val="single" w:sz="4" w:space="0" w:color="auto"/>
              <w:right w:val="single" w:sz="8" w:space="0" w:color="auto"/>
            </w:tcBorders>
            <w:shd w:val="clear" w:color="auto" w:fill="auto"/>
            <w:noWrap/>
            <w:vAlign w:val="center"/>
            <w:hideMark/>
          </w:tcPr>
          <w:p w:rsidR="00BA0C1D" w:rsidRPr="00BA0C1D" w:rsidRDefault="00BA0C1D" w:rsidP="00BA0C1D">
            <w:pPr>
              <w:ind w:firstLine="0"/>
              <w:jc w:val="center"/>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In</w:t>
            </w:r>
          </w:p>
        </w:tc>
        <w:tc>
          <w:tcPr>
            <w:tcW w:w="5669" w:type="dxa"/>
            <w:tcBorders>
              <w:top w:val="nil"/>
              <w:left w:val="nil"/>
              <w:bottom w:val="nil"/>
              <w:right w:val="nil"/>
            </w:tcBorders>
            <w:shd w:val="clear" w:color="auto" w:fill="auto"/>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Locality</w:t>
            </w:r>
          </w:p>
        </w:tc>
        <w:tc>
          <w:tcPr>
            <w:tcW w:w="637" w:type="dxa"/>
            <w:tcBorders>
              <w:top w:val="nil"/>
              <w:left w:val="nil"/>
              <w:bottom w:val="nil"/>
              <w:right w:val="nil"/>
            </w:tcBorders>
            <w:shd w:val="clear" w:color="auto" w:fill="auto"/>
            <w:noWrap/>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p>
        </w:tc>
        <w:tc>
          <w:tcPr>
            <w:tcW w:w="637" w:type="dxa"/>
            <w:tcBorders>
              <w:top w:val="nil"/>
              <w:left w:val="nil"/>
              <w:bottom w:val="nil"/>
              <w:right w:val="nil"/>
            </w:tcBorders>
            <w:shd w:val="clear" w:color="auto" w:fill="auto"/>
            <w:noWrap/>
            <w:vAlign w:val="bottom"/>
            <w:hideMark/>
          </w:tcPr>
          <w:p w:rsidR="00BA0C1D" w:rsidRPr="00BA0C1D" w:rsidRDefault="00BA0C1D" w:rsidP="00BA0C1D">
            <w:pPr>
              <w:ind w:firstLine="0"/>
              <w:jc w:val="right"/>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£100</w:t>
            </w:r>
          </w:p>
        </w:tc>
        <w:tc>
          <w:tcPr>
            <w:tcW w:w="6" w:type="dxa"/>
            <w:vAlign w:val="center"/>
            <w:hideMark/>
          </w:tcPr>
          <w:p w:rsidR="00BA0C1D" w:rsidRPr="00BA0C1D" w:rsidRDefault="00BA0C1D" w:rsidP="00BA0C1D">
            <w:pPr>
              <w:ind w:firstLine="0"/>
              <w:rPr>
                <w:rFonts w:ascii="Times New Roman" w:eastAsia="Times New Roman" w:hAnsi="Times New Roman" w:cs="Times New Roman"/>
                <w:sz w:val="20"/>
                <w:szCs w:val="20"/>
                <w:lang w:val="en-GB" w:eastAsia="en-GB" w:bidi="ar-SA"/>
              </w:rPr>
            </w:pPr>
          </w:p>
        </w:tc>
        <w:tc>
          <w:tcPr>
            <w:tcW w:w="960" w:type="dxa"/>
            <w:vAlign w:val="center"/>
            <w:hideMark/>
          </w:tcPr>
          <w:p w:rsidR="00BA0C1D" w:rsidRPr="00BA0C1D" w:rsidRDefault="00BA0C1D" w:rsidP="00BA0C1D">
            <w:pPr>
              <w:ind w:firstLine="0"/>
              <w:rPr>
                <w:rFonts w:ascii="Times New Roman" w:eastAsia="Times New Roman" w:hAnsi="Times New Roman" w:cs="Times New Roman"/>
                <w:sz w:val="20"/>
                <w:szCs w:val="20"/>
                <w:lang w:val="en-GB" w:eastAsia="en-GB" w:bidi="ar-SA"/>
              </w:rPr>
            </w:pPr>
          </w:p>
        </w:tc>
      </w:tr>
      <w:tr w:rsidR="00BA0C1D" w:rsidRPr="00BA0C1D" w:rsidTr="00BA0C1D">
        <w:trPr>
          <w:trHeight w:val="600"/>
        </w:trPr>
        <w:tc>
          <w:tcPr>
            <w:tcW w:w="2933" w:type="dxa"/>
            <w:tcBorders>
              <w:top w:val="nil"/>
              <w:left w:val="single" w:sz="8" w:space="0" w:color="auto"/>
              <w:bottom w:val="single" w:sz="4" w:space="0" w:color="auto"/>
              <w:right w:val="single" w:sz="4" w:space="0" w:color="auto"/>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Consultant Fee</w:t>
            </w:r>
          </w:p>
        </w:tc>
        <w:tc>
          <w:tcPr>
            <w:tcW w:w="1380" w:type="dxa"/>
            <w:tcBorders>
              <w:top w:val="nil"/>
              <w:left w:val="nil"/>
              <w:bottom w:val="single" w:sz="4" w:space="0" w:color="auto"/>
              <w:right w:val="single" w:sz="4" w:space="0" w:color="auto"/>
            </w:tcBorders>
            <w:shd w:val="clear" w:color="auto" w:fill="auto"/>
            <w:noWrap/>
            <w:vAlign w:val="center"/>
            <w:hideMark/>
          </w:tcPr>
          <w:p w:rsidR="00BA0C1D" w:rsidRPr="00BA0C1D" w:rsidRDefault="00BA0C1D" w:rsidP="00BA0C1D">
            <w:pPr>
              <w:ind w:firstLine="0"/>
              <w:jc w:val="center"/>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£560</w:t>
            </w:r>
          </w:p>
        </w:tc>
        <w:tc>
          <w:tcPr>
            <w:tcW w:w="6618" w:type="dxa"/>
            <w:tcBorders>
              <w:top w:val="nil"/>
              <w:left w:val="nil"/>
              <w:bottom w:val="single" w:sz="4" w:space="0" w:color="auto"/>
              <w:right w:val="single" w:sz="4" w:space="0" w:color="auto"/>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Stephen Miles - Review first draft of Brailes NP and ensure it meets requirements of stakeholders - 16 hours</w:t>
            </w:r>
          </w:p>
        </w:tc>
        <w:tc>
          <w:tcPr>
            <w:tcW w:w="960" w:type="dxa"/>
            <w:tcBorders>
              <w:top w:val="nil"/>
              <w:left w:val="nil"/>
              <w:bottom w:val="single" w:sz="4" w:space="0" w:color="auto"/>
              <w:right w:val="single" w:sz="8" w:space="0" w:color="auto"/>
            </w:tcBorders>
            <w:shd w:val="clear" w:color="auto" w:fill="auto"/>
            <w:noWrap/>
            <w:vAlign w:val="center"/>
            <w:hideMark/>
          </w:tcPr>
          <w:p w:rsidR="00BA0C1D" w:rsidRPr="00BA0C1D" w:rsidRDefault="00BA0C1D" w:rsidP="00BA0C1D">
            <w:pPr>
              <w:ind w:firstLine="0"/>
              <w:jc w:val="center"/>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In</w:t>
            </w:r>
          </w:p>
        </w:tc>
        <w:tc>
          <w:tcPr>
            <w:tcW w:w="5669" w:type="dxa"/>
            <w:tcBorders>
              <w:top w:val="nil"/>
              <w:left w:val="nil"/>
              <w:bottom w:val="nil"/>
              <w:right w:val="nil"/>
            </w:tcBorders>
            <w:shd w:val="clear" w:color="auto" w:fill="auto"/>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Locality</w:t>
            </w:r>
          </w:p>
        </w:tc>
        <w:tc>
          <w:tcPr>
            <w:tcW w:w="637" w:type="dxa"/>
            <w:tcBorders>
              <w:top w:val="nil"/>
              <w:left w:val="nil"/>
              <w:bottom w:val="nil"/>
              <w:right w:val="nil"/>
            </w:tcBorders>
            <w:shd w:val="clear" w:color="auto" w:fill="auto"/>
            <w:noWrap/>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p>
        </w:tc>
        <w:tc>
          <w:tcPr>
            <w:tcW w:w="637" w:type="dxa"/>
            <w:tcBorders>
              <w:top w:val="nil"/>
              <w:left w:val="nil"/>
              <w:bottom w:val="nil"/>
              <w:right w:val="nil"/>
            </w:tcBorders>
            <w:shd w:val="clear" w:color="auto" w:fill="auto"/>
            <w:noWrap/>
            <w:vAlign w:val="bottom"/>
            <w:hideMark/>
          </w:tcPr>
          <w:p w:rsidR="00BA0C1D" w:rsidRPr="00BA0C1D" w:rsidRDefault="00BA0C1D" w:rsidP="00BA0C1D">
            <w:pPr>
              <w:ind w:firstLine="0"/>
              <w:jc w:val="right"/>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£560</w:t>
            </w:r>
          </w:p>
        </w:tc>
        <w:tc>
          <w:tcPr>
            <w:tcW w:w="6" w:type="dxa"/>
            <w:vAlign w:val="center"/>
            <w:hideMark/>
          </w:tcPr>
          <w:p w:rsidR="00BA0C1D" w:rsidRPr="00BA0C1D" w:rsidRDefault="00BA0C1D" w:rsidP="00BA0C1D">
            <w:pPr>
              <w:ind w:firstLine="0"/>
              <w:rPr>
                <w:rFonts w:ascii="Times New Roman" w:eastAsia="Times New Roman" w:hAnsi="Times New Roman" w:cs="Times New Roman"/>
                <w:sz w:val="20"/>
                <w:szCs w:val="20"/>
                <w:lang w:val="en-GB" w:eastAsia="en-GB" w:bidi="ar-SA"/>
              </w:rPr>
            </w:pPr>
          </w:p>
        </w:tc>
        <w:tc>
          <w:tcPr>
            <w:tcW w:w="960" w:type="dxa"/>
            <w:vAlign w:val="center"/>
            <w:hideMark/>
          </w:tcPr>
          <w:p w:rsidR="00BA0C1D" w:rsidRPr="00BA0C1D" w:rsidRDefault="00BA0C1D" w:rsidP="00BA0C1D">
            <w:pPr>
              <w:ind w:firstLine="0"/>
              <w:rPr>
                <w:rFonts w:ascii="Times New Roman" w:eastAsia="Times New Roman" w:hAnsi="Times New Roman" w:cs="Times New Roman"/>
                <w:sz w:val="20"/>
                <w:szCs w:val="20"/>
                <w:lang w:val="en-GB" w:eastAsia="en-GB" w:bidi="ar-SA"/>
              </w:rPr>
            </w:pPr>
          </w:p>
        </w:tc>
      </w:tr>
      <w:tr w:rsidR="00BA0C1D" w:rsidRPr="00BA0C1D" w:rsidTr="00BA0C1D">
        <w:trPr>
          <w:trHeight w:val="600"/>
        </w:trPr>
        <w:tc>
          <w:tcPr>
            <w:tcW w:w="2933" w:type="dxa"/>
            <w:tcBorders>
              <w:top w:val="nil"/>
              <w:left w:val="single" w:sz="8" w:space="0" w:color="auto"/>
              <w:bottom w:val="single" w:sz="4" w:space="0" w:color="auto"/>
              <w:right w:val="single" w:sz="4" w:space="0" w:color="auto"/>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Design Brailes NP</w:t>
            </w:r>
          </w:p>
        </w:tc>
        <w:tc>
          <w:tcPr>
            <w:tcW w:w="1380" w:type="dxa"/>
            <w:tcBorders>
              <w:top w:val="nil"/>
              <w:left w:val="nil"/>
              <w:bottom w:val="single" w:sz="4" w:space="0" w:color="auto"/>
              <w:right w:val="single" w:sz="4" w:space="0" w:color="auto"/>
            </w:tcBorders>
            <w:shd w:val="clear" w:color="auto" w:fill="auto"/>
            <w:noWrap/>
            <w:vAlign w:val="center"/>
            <w:hideMark/>
          </w:tcPr>
          <w:p w:rsidR="00BA0C1D" w:rsidRPr="00BA0C1D" w:rsidRDefault="00BA0C1D" w:rsidP="00BA0C1D">
            <w:pPr>
              <w:ind w:firstLine="0"/>
              <w:jc w:val="center"/>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£200</w:t>
            </w:r>
          </w:p>
        </w:tc>
        <w:tc>
          <w:tcPr>
            <w:tcW w:w="6618" w:type="dxa"/>
            <w:tcBorders>
              <w:top w:val="nil"/>
              <w:left w:val="nil"/>
              <w:bottom w:val="single" w:sz="4" w:space="0" w:color="auto"/>
              <w:right w:val="single" w:sz="4" w:space="0" w:color="auto"/>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Professional fee for designing and laying out Brailes NP according to stakeholder requirements</w:t>
            </w:r>
          </w:p>
        </w:tc>
        <w:tc>
          <w:tcPr>
            <w:tcW w:w="960" w:type="dxa"/>
            <w:tcBorders>
              <w:top w:val="nil"/>
              <w:left w:val="nil"/>
              <w:bottom w:val="single" w:sz="4" w:space="0" w:color="auto"/>
              <w:right w:val="single" w:sz="8" w:space="0" w:color="auto"/>
            </w:tcBorders>
            <w:shd w:val="clear" w:color="auto" w:fill="auto"/>
            <w:noWrap/>
            <w:vAlign w:val="center"/>
            <w:hideMark/>
          </w:tcPr>
          <w:p w:rsidR="00BA0C1D" w:rsidRPr="00BA0C1D" w:rsidRDefault="00BA0C1D" w:rsidP="00BA0C1D">
            <w:pPr>
              <w:ind w:firstLine="0"/>
              <w:jc w:val="center"/>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In</w:t>
            </w:r>
          </w:p>
        </w:tc>
        <w:tc>
          <w:tcPr>
            <w:tcW w:w="5669" w:type="dxa"/>
            <w:tcBorders>
              <w:top w:val="nil"/>
              <w:left w:val="nil"/>
              <w:bottom w:val="nil"/>
              <w:right w:val="nil"/>
            </w:tcBorders>
            <w:shd w:val="clear" w:color="auto" w:fill="auto"/>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Locality</w:t>
            </w:r>
          </w:p>
        </w:tc>
        <w:tc>
          <w:tcPr>
            <w:tcW w:w="637" w:type="dxa"/>
            <w:tcBorders>
              <w:top w:val="nil"/>
              <w:left w:val="nil"/>
              <w:bottom w:val="nil"/>
              <w:right w:val="nil"/>
            </w:tcBorders>
            <w:shd w:val="clear" w:color="auto" w:fill="auto"/>
            <w:noWrap/>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p>
        </w:tc>
        <w:tc>
          <w:tcPr>
            <w:tcW w:w="637" w:type="dxa"/>
            <w:tcBorders>
              <w:top w:val="nil"/>
              <w:left w:val="nil"/>
              <w:bottom w:val="nil"/>
              <w:right w:val="nil"/>
            </w:tcBorders>
            <w:shd w:val="clear" w:color="auto" w:fill="auto"/>
            <w:noWrap/>
            <w:vAlign w:val="bottom"/>
            <w:hideMark/>
          </w:tcPr>
          <w:p w:rsidR="00BA0C1D" w:rsidRPr="00BA0C1D" w:rsidRDefault="00BA0C1D" w:rsidP="00BA0C1D">
            <w:pPr>
              <w:ind w:firstLine="0"/>
              <w:jc w:val="right"/>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£200</w:t>
            </w:r>
          </w:p>
        </w:tc>
        <w:tc>
          <w:tcPr>
            <w:tcW w:w="6" w:type="dxa"/>
            <w:vAlign w:val="center"/>
            <w:hideMark/>
          </w:tcPr>
          <w:p w:rsidR="00BA0C1D" w:rsidRPr="00BA0C1D" w:rsidRDefault="00BA0C1D" w:rsidP="00BA0C1D">
            <w:pPr>
              <w:ind w:firstLine="0"/>
              <w:rPr>
                <w:rFonts w:ascii="Times New Roman" w:eastAsia="Times New Roman" w:hAnsi="Times New Roman" w:cs="Times New Roman"/>
                <w:sz w:val="20"/>
                <w:szCs w:val="20"/>
                <w:lang w:val="en-GB" w:eastAsia="en-GB" w:bidi="ar-SA"/>
              </w:rPr>
            </w:pPr>
          </w:p>
        </w:tc>
        <w:tc>
          <w:tcPr>
            <w:tcW w:w="960" w:type="dxa"/>
            <w:vAlign w:val="center"/>
            <w:hideMark/>
          </w:tcPr>
          <w:p w:rsidR="00BA0C1D" w:rsidRPr="00BA0C1D" w:rsidRDefault="00BA0C1D" w:rsidP="00BA0C1D">
            <w:pPr>
              <w:ind w:firstLine="0"/>
              <w:rPr>
                <w:rFonts w:ascii="Times New Roman" w:eastAsia="Times New Roman" w:hAnsi="Times New Roman" w:cs="Times New Roman"/>
                <w:sz w:val="20"/>
                <w:szCs w:val="20"/>
                <w:lang w:val="en-GB" w:eastAsia="en-GB" w:bidi="ar-SA"/>
              </w:rPr>
            </w:pPr>
          </w:p>
        </w:tc>
      </w:tr>
      <w:tr w:rsidR="00BA0C1D" w:rsidRPr="00BA0C1D" w:rsidTr="00BA0C1D">
        <w:trPr>
          <w:trHeight w:val="900"/>
        </w:trPr>
        <w:tc>
          <w:tcPr>
            <w:tcW w:w="2933" w:type="dxa"/>
            <w:tcBorders>
              <w:top w:val="nil"/>
              <w:left w:val="single" w:sz="8" w:space="0" w:color="auto"/>
              <w:bottom w:val="single" w:sz="4" w:space="0" w:color="auto"/>
              <w:right w:val="single" w:sz="4" w:space="0" w:color="auto"/>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Produce neighbourhood plan 1st draft</w:t>
            </w:r>
          </w:p>
        </w:tc>
        <w:tc>
          <w:tcPr>
            <w:tcW w:w="1380" w:type="dxa"/>
            <w:tcBorders>
              <w:top w:val="nil"/>
              <w:left w:val="nil"/>
              <w:bottom w:val="single" w:sz="4" w:space="0" w:color="auto"/>
              <w:right w:val="single" w:sz="4" w:space="0" w:color="auto"/>
            </w:tcBorders>
            <w:shd w:val="clear" w:color="auto" w:fill="auto"/>
            <w:noWrap/>
            <w:vAlign w:val="center"/>
            <w:hideMark/>
          </w:tcPr>
          <w:p w:rsidR="00BA0C1D" w:rsidRPr="00BA0C1D" w:rsidRDefault="00BA0C1D" w:rsidP="00BA0C1D">
            <w:pPr>
              <w:ind w:firstLine="0"/>
              <w:jc w:val="center"/>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£880</w:t>
            </w:r>
          </w:p>
        </w:tc>
        <w:tc>
          <w:tcPr>
            <w:tcW w:w="6618" w:type="dxa"/>
            <w:tcBorders>
              <w:top w:val="nil"/>
              <w:left w:val="nil"/>
              <w:bottom w:val="single" w:sz="4" w:space="0" w:color="auto"/>
              <w:right w:val="single" w:sz="4" w:space="0" w:color="auto"/>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To design and print 550 copies of an A4 estimated 52page brochure.  Purchase of 550 envelopes and stickers to enable 1st draft to be distributed</w:t>
            </w:r>
          </w:p>
        </w:tc>
        <w:tc>
          <w:tcPr>
            <w:tcW w:w="960" w:type="dxa"/>
            <w:tcBorders>
              <w:top w:val="nil"/>
              <w:left w:val="nil"/>
              <w:bottom w:val="single" w:sz="4" w:space="0" w:color="auto"/>
              <w:right w:val="single" w:sz="8" w:space="0" w:color="auto"/>
            </w:tcBorders>
            <w:shd w:val="clear" w:color="auto" w:fill="auto"/>
            <w:noWrap/>
            <w:vAlign w:val="center"/>
            <w:hideMark/>
          </w:tcPr>
          <w:p w:rsidR="00BA0C1D" w:rsidRPr="00BA0C1D" w:rsidRDefault="00BA0C1D" w:rsidP="00BA0C1D">
            <w:pPr>
              <w:ind w:firstLine="0"/>
              <w:jc w:val="center"/>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In</w:t>
            </w:r>
          </w:p>
        </w:tc>
        <w:tc>
          <w:tcPr>
            <w:tcW w:w="5669" w:type="dxa"/>
            <w:tcBorders>
              <w:top w:val="nil"/>
              <w:left w:val="nil"/>
              <w:bottom w:val="nil"/>
              <w:right w:val="nil"/>
            </w:tcBorders>
            <w:shd w:val="clear" w:color="auto" w:fill="auto"/>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Locality - May struggle to justify this</w:t>
            </w:r>
          </w:p>
        </w:tc>
        <w:tc>
          <w:tcPr>
            <w:tcW w:w="637" w:type="dxa"/>
            <w:tcBorders>
              <w:top w:val="nil"/>
              <w:left w:val="nil"/>
              <w:bottom w:val="nil"/>
              <w:right w:val="nil"/>
            </w:tcBorders>
            <w:shd w:val="clear" w:color="auto" w:fill="auto"/>
            <w:noWrap/>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p>
        </w:tc>
        <w:tc>
          <w:tcPr>
            <w:tcW w:w="637" w:type="dxa"/>
            <w:tcBorders>
              <w:top w:val="nil"/>
              <w:left w:val="nil"/>
              <w:bottom w:val="nil"/>
              <w:right w:val="nil"/>
            </w:tcBorders>
            <w:shd w:val="clear" w:color="auto" w:fill="auto"/>
            <w:noWrap/>
            <w:vAlign w:val="bottom"/>
            <w:hideMark/>
          </w:tcPr>
          <w:p w:rsidR="00BA0C1D" w:rsidRPr="00BA0C1D" w:rsidRDefault="00BA0C1D" w:rsidP="00BA0C1D">
            <w:pPr>
              <w:ind w:firstLine="0"/>
              <w:jc w:val="right"/>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£880</w:t>
            </w:r>
          </w:p>
        </w:tc>
        <w:tc>
          <w:tcPr>
            <w:tcW w:w="6" w:type="dxa"/>
            <w:vAlign w:val="center"/>
            <w:hideMark/>
          </w:tcPr>
          <w:p w:rsidR="00BA0C1D" w:rsidRPr="00BA0C1D" w:rsidRDefault="00BA0C1D" w:rsidP="00BA0C1D">
            <w:pPr>
              <w:ind w:firstLine="0"/>
              <w:rPr>
                <w:rFonts w:ascii="Times New Roman" w:eastAsia="Times New Roman" w:hAnsi="Times New Roman" w:cs="Times New Roman"/>
                <w:sz w:val="20"/>
                <w:szCs w:val="20"/>
                <w:lang w:val="en-GB" w:eastAsia="en-GB" w:bidi="ar-SA"/>
              </w:rPr>
            </w:pPr>
          </w:p>
        </w:tc>
        <w:tc>
          <w:tcPr>
            <w:tcW w:w="960" w:type="dxa"/>
            <w:vAlign w:val="center"/>
            <w:hideMark/>
          </w:tcPr>
          <w:p w:rsidR="00BA0C1D" w:rsidRPr="00BA0C1D" w:rsidRDefault="00BA0C1D" w:rsidP="00BA0C1D">
            <w:pPr>
              <w:ind w:firstLine="0"/>
              <w:rPr>
                <w:rFonts w:ascii="Times New Roman" w:eastAsia="Times New Roman" w:hAnsi="Times New Roman" w:cs="Times New Roman"/>
                <w:sz w:val="20"/>
                <w:szCs w:val="20"/>
                <w:lang w:val="en-GB" w:eastAsia="en-GB" w:bidi="ar-SA"/>
              </w:rPr>
            </w:pPr>
          </w:p>
        </w:tc>
      </w:tr>
      <w:tr w:rsidR="00BA0C1D" w:rsidRPr="00BA0C1D" w:rsidTr="00BA0C1D">
        <w:trPr>
          <w:trHeight w:val="600"/>
        </w:trPr>
        <w:tc>
          <w:tcPr>
            <w:tcW w:w="2933" w:type="dxa"/>
            <w:tcBorders>
              <w:top w:val="nil"/>
              <w:left w:val="single" w:sz="8" w:space="0" w:color="auto"/>
              <w:bottom w:val="single" w:sz="4" w:space="0" w:color="auto"/>
              <w:right w:val="single" w:sz="4" w:space="0" w:color="auto"/>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Response forms to 1st draft</w:t>
            </w:r>
          </w:p>
        </w:tc>
        <w:tc>
          <w:tcPr>
            <w:tcW w:w="1380" w:type="dxa"/>
            <w:tcBorders>
              <w:top w:val="nil"/>
              <w:left w:val="nil"/>
              <w:bottom w:val="single" w:sz="4" w:space="0" w:color="auto"/>
              <w:right w:val="single" w:sz="4" w:space="0" w:color="auto"/>
            </w:tcBorders>
            <w:shd w:val="clear" w:color="auto" w:fill="auto"/>
            <w:noWrap/>
            <w:vAlign w:val="center"/>
            <w:hideMark/>
          </w:tcPr>
          <w:p w:rsidR="00BA0C1D" w:rsidRPr="00BA0C1D" w:rsidRDefault="00BA0C1D" w:rsidP="00BA0C1D">
            <w:pPr>
              <w:ind w:firstLine="0"/>
              <w:jc w:val="center"/>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£120</w:t>
            </w:r>
          </w:p>
        </w:tc>
        <w:tc>
          <w:tcPr>
            <w:tcW w:w="6618" w:type="dxa"/>
            <w:tcBorders>
              <w:top w:val="nil"/>
              <w:left w:val="nil"/>
              <w:bottom w:val="single" w:sz="4" w:space="0" w:color="auto"/>
              <w:right w:val="single" w:sz="4" w:space="0" w:color="auto"/>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To produce and distribute 1000 response forms to enable village residents to provide feedback on 1st draft</w:t>
            </w:r>
          </w:p>
        </w:tc>
        <w:tc>
          <w:tcPr>
            <w:tcW w:w="960" w:type="dxa"/>
            <w:tcBorders>
              <w:top w:val="nil"/>
              <w:left w:val="nil"/>
              <w:bottom w:val="single" w:sz="4" w:space="0" w:color="auto"/>
              <w:right w:val="single" w:sz="8" w:space="0" w:color="auto"/>
            </w:tcBorders>
            <w:shd w:val="clear" w:color="auto" w:fill="auto"/>
            <w:noWrap/>
            <w:vAlign w:val="center"/>
            <w:hideMark/>
          </w:tcPr>
          <w:p w:rsidR="00BA0C1D" w:rsidRPr="00BA0C1D" w:rsidRDefault="00BA0C1D" w:rsidP="00BA0C1D">
            <w:pPr>
              <w:ind w:firstLine="0"/>
              <w:jc w:val="center"/>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In</w:t>
            </w:r>
          </w:p>
        </w:tc>
        <w:tc>
          <w:tcPr>
            <w:tcW w:w="5669" w:type="dxa"/>
            <w:tcBorders>
              <w:top w:val="nil"/>
              <w:left w:val="nil"/>
              <w:bottom w:val="nil"/>
              <w:right w:val="nil"/>
            </w:tcBorders>
            <w:shd w:val="clear" w:color="auto" w:fill="auto"/>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Locality</w:t>
            </w:r>
          </w:p>
        </w:tc>
        <w:tc>
          <w:tcPr>
            <w:tcW w:w="637" w:type="dxa"/>
            <w:tcBorders>
              <w:top w:val="nil"/>
              <w:left w:val="nil"/>
              <w:bottom w:val="nil"/>
              <w:right w:val="nil"/>
            </w:tcBorders>
            <w:shd w:val="clear" w:color="auto" w:fill="auto"/>
            <w:noWrap/>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p>
        </w:tc>
        <w:tc>
          <w:tcPr>
            <w:tcW w:w="637" w:type="dxa"/>
            <w:tcBorders>
              <w:top w:val="nil"/>
              <w:left w:val="nil"/>
              <w:bottom w:val="nil"/>
              <w:right w:val="nil"/>
            </w:tcBorders>
            <w:shd w:val="clear" w:color="auto" w:fill="auto"/>
            <w:noWrap/>
            <w:vAlign w:val="bottom"/>
            <w:hideMark/>
          </w:tcPr>
          <w:p w:rsidR="00BA0C1D" w:rsidRPr="00BA0C1D" w:rsidRDefault="00BA0C1D" w:rsidP="00BA0C1D">
            <w:pPr>
              <w:ind w:firstLine="0"/>
              <w:jc w:val="right"/>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£120</w:t>
            </w:r>
          </w:p>
        </w:tc>
        <w:tc>
          <w:tcPr>
            <w:tcW w:w="6" w:type="dxa"/>
            <w:vAlign w:val="center"/>
            <w:hideMark/>
          </w:tcPr>
          <w:p w:rsidR="00BA0C1D" w:rsidRPr="00BA0C1D" w:rsidRDefault="00BA0C1D" w:rsidP="00BA0C1D">
            <w:pPr>
              <w:ind w:firstLine="0"/>
              <w:rPr>
                <w:rFonts w:ascii="Times New Roman" w:eastAsia="Times New Roman" w:hAnsi="Times New Roman" w:cs="Times New Roman"/>
                <w:sz w:val="20"/>
                <w:szCs w:val="20"/>
                <w:lang w:val="en-GB" w:eastAsia="en-GB" w:bidi="ar-SA"/>
              </w:rPr>
            </w:pPr>
          </w:p>
        </w:tc>
        <w:tc>
          <w:tcPr>
            <w:tcW w:w="960" w:type="dxa"/>
            <w:vAlign w:val="center"/>
            <w:hideMark/>
          </w:tcPr>
          <w:p w:rsidR="00BA0C1D" w:rsidRPr="00BA0C1D" w:rsidRDefault="00BA0C1D" w:rsidP="00BA0C1D">
            <w:pPr>
              <w:ind w:firstLine="0"/>
              <w:rPr>
                <w:rFonts w:ascii="Times New Roman" w:eastAsia="Times New Roman" w:hAnsi="Times New Roman" w:cs="Times New Roman"/>
                <w:sz w:val="20"/>
                <w:szCs w:val="20"/>
                <w:lang w:val="en-GB" w:eastAsia="en-GB" w:bidi="ar-SA"/>
              </w:rPr>
            </w:pPr>
          </w:p>
        </w:tc>
      </w:tr>
      <w:tr w:rsidR="00BA0C1D" w:rsidRPr="00BA0C1D" w:rsidTr="00BA0C1D">
        <w:trPr>
          <w:trHeight w:val="600"/>
        </w:trPr>
        <w:tc>
          <w:tcPr>
            <w:tcW w:w="2933" w:type="dxa"/>
            <w:tcBorders>
              <w:top w:val="nil"/>
              <w:left w:val="single" w:sz="8" w:space="0" w:color="auto"/>
              <w:bottom w:val="single" w:sz="4" w:space="0" w:color="auto"/>
              <w:right w:val="single" w:sz="4" w:space="0" w:color="auto"/>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 xml:space="preserve">Village consultation meetings </w:t>
            </w:r>
          </w:p>
        </w:tc>
        <w:tc>
          <w:tcPr>
            <w:tcW w:w="1380" w:type="dxa"/>
            <w:tcBorders>
              <w:top w:val="nil"/>
              <w:left w:val="nil"/>
              <w:bottom w:val="single" w:sz="4" w:space="0" w:color="auto"/>
              <w:right w:val="single" w:sz="4" w:space="0" w:color="auto"/>
            </w:tcBorders>
            <w:shd w:val="clear" w:color="auto" w:fill="auto"/>
            <w:noWrap/>
            <w:vAlign w:val="center"/>
            <w:hideMark/>
          </w:tcPr>
          <w:p w:rsidR="00BA0C1D" w:rsidRPr="00BA0C1D" w:rsidRDefault="00BA0C1D" w:rsidP="00BA0C1D">
            <w:pPr>
              <w:ind w:firstLine="0"/>
              <w:jc w:val="center"/>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£100</w:t>
            </w:r>
          </w:p>
        </w:tc>
        <w:tc>
          <w:tcPr>
            <w:tcW w:w="6618" w:type="dxa"/>
            <w:tcBorders>
              <w:top w:val="nil"/>
              <w:left w:val="nil"/>
              <w:bottom w:val="single" w:sz="4" w:space="0" w:color="auto"/>
              <w:right w:val="single" w:sz="4" w:space="0" w:color="auto"/>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Conduct village consultation meeting in early May 2016 in the village hall</w:t>
            </w:r>
          </w:p>
        </w:tc>
        <w:tc>
          <w:tcPr>
            <w:tcW w:w="960" w:type="dxa"/>
            <w:tcBorders>
              <w:top w:val="nil"/>
              <w:left w:val="nil"/>
              <w:bottom w:val="single" w:sz="4" w:space="0" w:color="auto"/>
              <w:right w:val="single" w:sz="8" w:space="0" w:color="auto"/>
            </w:tcBorders>
            <w:shd w:val="clear" w:color="auto" w:fill="auto"/>
            <w:noWrap/>
            <w:vAlign w:val="center"/>
            <w:hideMark/>
          </w:tcPr>
          <w:p w:rsidR="00BA0C1D" w:rsidRPr="00BA0C1D" w:rsidRDefault="00BA0C1D" w:rsidP="00BA0C1D">
            <w:pPr>
              <w:ind w:firstLine="0"/>
              <w:jc w:val="center"/>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In</w:t>
            </w:r>
          </w:p>
        </w:tc>
        <w:tc>
          <w:tcPr>
            <w:tcW w:w="5669" w:type="dxa"/>
            <w:tcBorders>
              <w:top w:val="nil"/>
              <w:left w:val="nil"/>
              <w:bottom w:val="nil"/>
              <w:right w:val="nil"/>
            </w:tcBorders>
            <w:shd w:val="clear" w:color="auto" w:fill="auto"/>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Locality</w:t>
            </w:r>
          </w:p>
        </w:tc>
        <w:tc>
          <w:tcPr>
            <w:tcW w:w="637" w:type="dxa"/>
            <w:tcBorders>
              <w:top w:val="nil"/>
              <w:left w:val="nil"/>
              <w:bottom w:val="nil"/>
              <w:right w:val="nil"/>
            </w:tcBorders>
            <w:shd w:val="clear" w:color="auto" w:fill="auto"/>
            <w:noWrap/>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p>
        </w:tc>
        <w:tc>
          <w:tcPr>
            <w:tcW w:w="637" w:type="dxa"/>
            <w:tcBorders>
              <w:top w:val="nil"/>
              <w:left w:val="nil"/>
              <w:bottom w:val="nil"/>
              <w:right w:val="nil"/>
            </w:tcBorders>
            <w:shd w:val="clear" w:color="auto" w:fill="auto"/>
            <w:noWrap/>
            <w:vAlign w:val="bottom"/>
            <w:hideMark/>
          </w:tcPr>
          <w:p w:rsidR="00BA0C1D" w:rsidRPr="00BA0C1D" w:rsidRDefault="00BA0C1D" w:rsidP="00BA0C1D">
            <w:pPr>
              <w:ind w:firstLine="0"/>
              <w:jc w:val="right"/>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£100</w:t>
            </w:r>
          </w:p>
        </w:tc>
        <w:tc>
          <w:tcPr>
            <w:tcW w:w="6" w:type="dxa"/>
            <w:vAlign w:val="center"/>
            <w:hideMark/>
          </w:tcPr>
          <w:p w:rsidR="00BA0C1D" w:rsidRPr="00BA0C1D" w:rsidRDefault="00BA0C1D" w:rsidP="00BA0C1D">
            <w:pPr>
              <w:ind w:firstLine="0"/>
              <w:rPr>
                <w:rFonts w:ascii="Times New Roman" w:eastAsia="Times New Roman" w:hAnsi="Times New Roman" w:cs="Times New Roman"/>
                <w:sz w:val="20"/>
                <w:szCs w:val="20"/>
                <w:lang w:val="en-GB" w:eastAsia="en-GB" w:bidi="ar-SA"/>
              </w:rPr>
            </w:pPr>
          </w:p>
        </w:tc>
        <w:tc>
          <w:tcPr>
            <w:tcW w:w="960" w:type="dxa"/>
            <w:vAlign w:val="center"/>
            <w:hideMark/>
          </w:tcPr>
          <w:p w:rsidR="00BA0C1D" w:rsidRPr="00BA0C1D" w:rsidRDefault="00BA0C1D" w:rsidP="00BA0C1D">
            <w:pPr>
              <w:ind w:firstLine="0"/>
              <w:rPr>
                <w:rFonts w:ascii="Times New Roman" w:eastAsia="Times New Roman" w:hAnsi="Times New Roman" w:cs="Times New Roman"/>
                <w:sz w:val="20"/>
                <w:szCs w:val="20"/>
                <w:lang w:val="en-GB" w:eastAsia="en-GB" w:bidi="ar-SA"/>
              </w:rPr>
            </w:pPr>
          </w:p>
        </w:tc>
      </w:tr>
      <w:tr w:rsidR="00BA0C1D" w:rsidRPr="00BA0C1D" w:rsidTr="00BA0C1D">
        <w:trPr>
          <w:trHeight w:val="600"/>
        </w:trPr>
        <w:tc>
          <w:tcPr>
            <w:tcW w:w="2933" w:type="dxa"/>
            <w:tcBorders>
              <w:top w:val="nil"/>
              <w:left w:val="single" w:sz="8" w:space="0" w:color="auto"/>
              <w:bottom w:val="single" w:sz="4" w:space="0" w:color="auto"/>
              <w:right w:val="single" w:sz="4" w:space="0" w:color="auto"/>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Consultant Fee</w:t>
            </w:r>
          </w:p>
        </w:tc>
        <w:tc>
          <w:tcPr>
            <w:tcW w:w="1380" w:type="dxa"/>
            <w:tcBorders>
              <w:top w:val="nil"/>
              <w:left w:val="nil"/>
              <w:bottom w:val="single" w:sz="4" w:space="0" w:color="auto"/>
              <w:right w:val="single" w:sz="4" w:space="0" w:color="auto"/>
            </w:tcBorders>
            <w:shd w:val="clear" w:color="auto" w:fill="auto"/>
            <w:noWrap/>
            <w:vAlign w:val="center"/>
            <w:hideMark/>
          </w:tcPr>
          <w:p w:rsidR="00BA0C1D" w:rsidRPr="00BA0C1D" w:rsidRDefault="00BA0C1D" w:rsidP="00BA0C1D">
            <w:pPr>
              <w:ind w:firstLine="0"/>
              <w:jc w:val="center"/>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£280</w:t>
            </w:r>
          </w:p>
        </w:tc>
        <w:tc>
          <w:tcPr>
            <w:tcW w:w="6618" w:type="dxa"/>
            <w:tcBorders>
              <w:top w:val="nil"/>
              <w:left w:val="nil"/>
              <w:bottom w:val="single" w:sz="4" w:space="0" w:color="auto"/>
              <w:right w:val="single" w:sz="4" w:space="0" w:color="auto"/>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Stephen Miles - review responses/feedback from first draft and village consultation meeting, and incorporate into Brailes NP - 8 hours</w:t>
            </w:r>
          </w:p>
        </w:tc>
        <w:tc>
          <w:tcPr>
            <w:tcW w:w="960" w:type="dxa"/>
            <w:tcBorders>
              <w:top w:val="nil"/>
              <w:left w:val="nil"/>
              <w:bottom w:val="single" w:sz="4" w:space="0" w:color="auto"/>
              <w:right w:val="single" w:sz="8" w:space="0" w:color="auto"/>
            </w:tcBorders>
            <w:shd w:val="clear" w:color="auto" w:fill="auto"/>
            <w:noWrap/>
            <w:vAlign w:val="center"/>
            <w:hideMark/>
          </w:tcPr>
          <w:p w:rsidR="00BA0C1D" w:rsidRPr="00BA0C1D" w:rsidRDefault="00BA0C1D" w:rsidP="00BA0C1D">
            <w:pPr>
              <w:ind w:firstLine="0"/>
              <w:jc w:val="center"/>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In</w:t>
            </w:r>
          </w:p>
        </w:tc>
        <w:tc>
          <w:tcPr>
            <w:tcW w:w="5669" w:type="dxa"/>
            <w:tcBorders>
              <w:top w:val="nil"/>
              <w:left w:val="nil"/>
              <w:bottom w:val="nil"/>
              <w:right w:val="nil"/>
            </w:tcBorders>
            <w:shd w:val="clear" w:color="auto" w:fill="auto"/>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Locality</w:t>
            </w:r>
          </w:p>
        </w:tc>
        <w:tc>
          <w:tcPr>
            <w:tcW w:w="637" w:type="dxa"/>
            <w:tcBorders>
              <w:top w:val="nil"/>
              <w:left w:val="nil"/>
              <w:bottom w:val="nil"/>
              <w:right w:val="nil"/>
            </w:tcBorders>
            <w:shd w:val="clear" w:color="auto" w:fill="auto"/>
            <w:noWrap/>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p>
        </w:tc>
        <w:tc>
          <w:tcPr>
            <w:tcW w:w="637" w:type="dxa"/>
            <w:tcBorders>
              <w:top w:val="nil"/>
              <w:left w:val="nil"/>
              <w:bottom w:val="nil"/>
              <w:right w:val="nil"/>
            </w:tcBorders>
            <w:shd w:val="clear" w:color="auto" w:fill="auto"/>
            <w:noWrap/>
            <w:vAlign w:val="bottom"/>
            <w:hideMark/>
          </w:tcPr>
          <w:p w:rsidR="00BA0C1D" w:rsidRPr="00BA0C1D" w:rsidRDefault="00BA0C1D" w:rsidP="00BA0C1D">
            <w:pPr>
              <w:ind w:firstLine="0"/>
              <w:jc w:val="right"/>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£280</w:t>
            </w:r>
          </w:p>
        </w:tc>
        <w:tc>
          <w:tcPr>
            <w:tcW w:w="6" w:type="dxa"/>
            <w:vAlign w:val="center"/>
            <w:hideMark/>
          </w:tcPr>
          <w:p w:rsidR="00BA0C1D" w:rsidRPr="00BA0C1D" w:rsidRDefault="00BA0C1D" w:rsidP="00BA0C1D">
            <w:pPr>
              <w:ind w:firstLine="0"/>
              <w:rPr>
                <w:rFonts w:ascii="Times New Roman" w:eastAsia="Times New Roman" w:hAnsi="Times New Roman" w:cs="Times New Roman"/>
                <w:sz w:val="20"/>
                <w:szCs w:val="20"/>
                <w:lang w:val="en-GB" w:eastAsia="en-GB" w:bidi="ar-SA"/>
              </w:rPr>
            </w:pPr>
          </w:p>
        </w:tc>
        <w:tc>
          <w:tcPr>
            <w:tcW w:w="960" w:type="dxa"/>
            <w:vAlign w:val="center"/>
            <w:hideMark/>
          </w:tcPr>
          <w:p w:rsidR="00BA0C1D" w:rsidRPr="00BA0C1D" w:rsidRDefault="00BA0C1D" w:rsidP="00BA0C1D">
            <w:pPr>
              <w:ind w:firstLine="0"/>
              <w:rPr>
                <w:rFonts w:ascii="Times New Roman" w:eastAsia="Times New Roman" w:hAnsi="Times New Roman" w:cs="Times New Roman"/>
                <w:sz w:val="20"/>
                <w:szCs w:val="20"/>
                <w:lang w:val="en-GB" w:eastAsia="en-GB" w:bidi="ar-SA"/>
              </w:rPr>
            </w:pPr>
          </w:p>
        </w:tc>
      </w:tr>
      <w:tr w:rsidR="00BA0C1D" w:rsidRPr="00BA0C1D" w:rsidTr="00BA0C1D">
        <w:trPr>
          <w:trHeight w:val="900"/>
        </w:trPr>
        <w:tc>
          <w:tcPr>
            <w:tcW w:w="2933" w:type="dxa"/>
            <w:tcBorders>
              <w:top w:val="nil"/>
              <w:left w:val="single" w:sz="8" w:space="0" w:color="auto"/>
              <w:bottom w:val="single" w:sz="4" w:space="0" w:color="auto"/>
              <w:right w:val="single" w:sz="4" w:space="0" w:color="auto"/>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Contingency</w:t>
            </w:r>
          </w:p>
        </w:tc>
        <w:tc>
          <w:tcPr>
            <w:tcW w:w="1380" w:type="dxa"/>
            <w:tcBorders>
              <w:top w:val="nil"/>
              <w:left w:val="nil"/>
              <w:bottom w:val="single" w:sz="4" w:space="0" w:color="auto"/>
              <w:right w:val="single" w:sz="4" w:space="0" w:color="auto"/>
            </w:tcBorders>
            <w:shd w:val="clear" w:color="auto" w:fill="auto"/>
            <w:noWrap/>
            <w:vAlign w:val="center"/>
            <w:hideMark/>
          </w:tcPr>
          <w:p w:rsidR="00BA0C1D" w:rsidRPr="00BA0C1D" w:rsidRDefault="00BA0C1D" w:rsidP="00BA0C1D">
            <w:pPr>
              <w:ind w:firstLine="0"/>
              <w:jc w:val="center"/>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£1,500</w:t>
            </w:r>
          </w:p>
        </w:tc>
        <w:tc>
          <w:tcPr>
            <w:tcW w:w="6618" w:type="dxa"/>
            <w:tcBorders>
              <w:top w:val="nil"/>
              <w:left w:val="nil"/>
              <w:bottom w:val="single" w:sz="4" w:space="0" w:color="auto"/>
              <w:right w:val="single" w:sz="4" w:space="0" w:color="auto"/>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To ensure we have a reserve to provide evidence base for Brailes NP.  We must ensure all objectives and policy statements are evidence based.</w:t>
            </w:r>
          </w:p>
        </w:tc>
        <w:tc>
          <w:tcPr>
            <w:tcW w:w="960" w:type="dxa"/>
            <w:tcBorders>
              <w:top w:val="nil"/>
              <w:left w:val="nil"/>
              <w:bottom w:val="single" w:sz="4" w:space="0" w:color="auto"/>
              <w:right w:val="single" w:sz="8" w:space="0" w:color="auto"/>
            </w:tcBorders>
            <w:shd w:val="clear" w:color="auto" w:fill="auto"/>
            <w:noWrap/>
            <w:vAlign w:val="center"/>
            <w:hideMark/>
          </w:tcPr>
          <w:p w:rsidR="00BA0C1D" w:rsidRPr="00BA0C1D" w:rsidRDefault="00BA0C1D" w:rsidP="00BA0C1D">
            <w:pPr>
              <w:ind w:firstLine="0"/>
              <w:jc w:val="center"/>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In</w:t>
            </w:r>
          </w:p>
        </w:tc>
        <w:tc>
          <w:tcPr>
            <w:tcW w:w="5669" w:type="dxa"/>
            <w:tcBorders>
              <w:top w:val="nil"/>
              <w:left w:val="nil"/>
              <w:bottom w:val="nil"/>
              <w:right w:val="nil"/>
            </w:tcBorders>
            <w:shd w:val="clear" w:color="auto" w:fill="auto"/>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Parish Council</w:t>
            </w:r>
          </w:p>
        </w:tc>
        <w:tc>
          <w:tcPr>
            <w:tcW w:w="637" w:type="dxa"/>
            <w:tcBorders>
              <w:top w:val="nil"/>
              <w:left w:val="nil"/>
              <w:bottom w:val="nil"/>
              <w:right w:val="nil"/>
            </w:tcBorders>
            <w:shd w:val="clear" w:color="auto" w:fill="auto"/>
            <w:noWrap/>
            <w:vAlign w:val="bottom"/>
            <w:hideMark/>
          </w:tcPr>
          <w:p w:rsidR="00BA0C1D" w:rsidRPr="00BA0C1D" w:rsidRDefault="00BA0C1D" w:rsidP="00BA0C1D">
            <w:pPr>
              <w:ind w:firstLine="0"/>
              <w:jc w:val="right"/>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£1,500</w:t>
            </w:r>
          </w:p>
        </w:tc>
        <w:tc>
          <w:tcPr>
            <w:tcW w:w="637" w:type="dxa"/>
            <w:tcBorders>
              <w:top w:val="nil"/>
              <w:left w:val="nil"/>
              <w:bottom w:val="nil"/>
              <w:right w:val="nil"/>
            </w:tcBorders>
            <w:shd w:val="clear" w:color="auto" w:fill="auto"/>
            <w:noWrap/>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p>
        </w:tc>
        <w:tc>
          <w:tcPr>
            <w:tcW w:w="6" w:type="dxa"/>
            <w:vAlign w:val="center"/>
            <w:hideMark/>
          </w:tcPr>
          <w:p w:rsidR="00BA0C1D" w:rsidRPr="00BA0C1D" w:rsidRDefault="00BA0C1D" w:rsidP="00BA0C1D">
            <w:pPr>
              <w:ind w:firstLine="0"/>
              <w:rPr>
                <w:rFonts w:ascii="Times New Roman" w:eastAsia="Times New Roman" w:hAnsi="Times New Roman" w:cs="Times New Roman"/>
                <w:sz w:val="20"/>
                <w:szCs w:val="20"/>
                <w:lang w:val="en-GB" w:eastAsia="en-GB" w:bidi="ar-SA"/>
              </w:rPr>
            </w:pPr>
          </w:p>
        </w:tc>
        <w:tc>
          <w:tcPr>
            <w:tcW w:w="960" w:type="dxa"/>
            <w:vAlign w:val="center"/>
            <w:hideMark/>
          </w:tcPr>
          <w:p w:rsidR="00BA0C1D" w:rsidRPr="00BA0C1D" w:rsidRDefault="00BA0C1D" w:rsidP="00BA0C1D">
            <w:pPr>
              <w:ind w:firstLine="0"/>
              <w:rPr>
                <w:rFonts w:ascii="Times New Roman" w:eastAsia="Times New Roman" w:hAnsi="Times New Roman" w:cs="Times New Roman"/>
                <w:sz w:val="20"/>
                <w:szCs w:val="20"/>
                <w:lang w:val="en-GB" w:eastAsia="en-GB" w:bidi="ar-SA"/>
              </w:rPr>
            </w:pPr>
          </w:p>
        </w:tc>
      </w:tr>
      <w:tr w:rsidR="00BA0C1D" w:rsidRPr="00BA0C1D" w:rsidTr="00BA0C1D">
        <w:trPr>
          <w:trHeight w:val="600"/>
        </w:trPr>
        <w:tc>
          <w:tcPr>
            <w:tcW w:w="2933" w:type="dxa"/>
            <w:tcBorders>
              <w:top w:val="nil"/>
              <w:left w:val="single" w:sz="8" w:space="0" w:color="auto"/>
              <w:bottom w:val="single" w:sz="4" w:space="0" w:color="auto"/>
              <w:right w:val="single" w:sz="4" w:space="0" w:color="auto"/>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Produce neighbourhood plan referendum copy</w:t>
            </w:r>
          </w:p>
        </w:tc>
        <w:tc>
          <w:tcPr>
            <w:tcW w:w="1380" w:type="dxa"/>
            <w:tcBorders>
              <w:top w:val="nil"/>
              <w:left w:val="nil"/>
              <w:bottom w:val="single" w:sz="4" w:space="0" w:color="auto"/>
              <w:right w:val="single" w:sz="4" w:space="0" w:color="auto"/>
            </w:tcBorders>
            <w:shd w:val="clear" w:color="auto" w:fill="auto"/>
            <w:noWrap/>
            <w:vAlign w:val="center"/>
            <w:hideMark/>
          </w:tcPr>
          <w:p w:rsidR="00BA0C1D" w:rsidRPr="00BA0C1D" w:rsidRDefault="00BA0C1D" w:rsidP="00BA0C1D">
            <w:pPr>
              <w:ind w:firstLine="0"/>
              <w:jc w:val="center"/>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£880</w:t>
            </w:r>
          </w:p>
        </w:tc>
        <w:tc>
          <w:tcPr>
            <w:tcW w:w="6618" w:type="dxa"/>
            <w:tcBorders>
              <w:top w:val="nil"/>
              <w:left w:val="nil"/>
              <w:bottom w:val="single" w:sz="4" w:space="0" w:color="auto"/>
              <w:right w:val="single" w:sz="4" w:space="0" w:color="auto"/>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Incorporate feedback from 1st draft and produce hard copies of neighbourhood plan for each household</w:t>
            </w:r>
          </w:p>
        </w:tc>
        <w:tc>
          <w:tcPr>
            <w:tcW w:w="960" w:type="dxa"/>
            <w:tcBorders>
              <w:top w:val="nil"/>
              <w:left w:val="nil"/>
              <w:bottom w:val="single" w:sz="4" w:space="0" w:color="auto"/>
              <w:right w:val="single" w:sz="8" w:space="0" w:color="auto"/>
            </w:tcBorders>
            <w:shd w:val="clear" w:color="auto" w:fill="auto"/>
            <w:noWrap/>
            <w:vAlign w:val="center"/>
            <w:hideMark/>
          </w:tcPr>
          <w:p w:rsidR="00BA0C1D" w:rsidRPr="00BA0C1D" w:rsidRDefault="00BA0C1D" w:rsidP="00BA0C1D">
            <w:pPr>
              <w:ind w:firstLine="0"/>
              <w:jc w:val="center"/>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In</w:t>
            </w:r>
          </w:p>
        </w:tc>
        <w:tc>
          <w:tcPr>
            <w:tcW w:w="5669" w:type="dxa"/>
            <w:tcBorders>
              <w:top w:val="nil"/>
              <w:left w:val="nil"/>
              <w:bottom w:val="nil"/>
              <w:right w:val="nil"/>
            </w:tcBorders>
            <w:shd w:val="clear" w:color="auto" w:fill="auto"/>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Locality</w:t>
            </w:r>
          </w:p>
        </w:tc>
        <w:tc>
          <w:tcPr>
            <w:tcW w:w="637" w:type="dxa"/>
            <w:tcBorders>
              <w:top w:val="nil"/>
              <w:left w:val="nil"/>
              <w:bottom w:val="nil"/>
              <w:right w:val="nil"/>
            </w:tcBorders>
            <w:shd w:val="clear" w:color="auto" w:fill="auto"/>
            <w:noWrap/>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p>
        </w:tc>
        <w:tc>
          <w:tcPr>
            <w:tcW w:w="637" w:type="dxa"/>
            <w:tcBorders>
              <w:top w:val="nil"/>
              <w:left w:val="nil"/>
              <w:bottom w:val="nil"/>
              <w:right w:val="nil"/>
            </w:tcBorders>
            <w:shd w:val="clear" w:color="auto" w:fill="auto"/>
            <w:noWrap/>
            <w:vAlign w:val="bottom"/>
            <w:hideMark/>
          </w:tcPr>
          <w:p w:rsidR="00BA0C1D" w:rsidRPr="00BA0C1D" w:rsidRDefault="00BA0C1D" w:rsidP="00BA0C1D">
            <w:pPr>
              <w:ind w:firstLine="0"/>
              <w:jc w:val="right"/>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£880</w:t>
            </w:r>
          </w:p>
        </w:tc>
        <w:tc>
          <w:tcPr>
            <w:tcW w:w="6" w:type="dxa"/>
            <w:vAlign w:val="center"/>
            <w:hideMark/>
          </w:tcPr>
          <w:p w:rsidR="00BA0C1D" w:rsidRPr="00BA0C1D" w:rsidRDefault="00BA0C1D" w:rsidP="00BA0C1D">
            <w:pPr>
              <w:ind w:firstLine="0"/>
              <w:rPr>
                <w:rFonts w:ascii="Times New Roman" w:eastAsia="Times New Roman" w:hAnsi="Times New Roman" w:cs="Times New Roman"/>
                <w:sz w:val="20"/>
                <w:szCs w:val="20"/>
                <w:lang w:val="en-GB" w:eastAsia="en-GB" w:bidi="ar-SA"/>
              </w:rPr>
            </w:pPr>
          </w:p>
        </w:tc>
        <w:tc>
          <w:tcPr>
            <w:tcW w:w="960" w:type="dxa"/>
            <w:vAlign w:val="center"/>
            <w:hideMark/>
          </w:tcPr>
          <w:p w:rsidR="00BA0C1D" w:rsidRPr="00BA0C1D" w:rsidRDefault="00BA0C1D" w:rsidP="00BA0C1D">
            <w:pPr>
              <w:ind w:firstLine="0"/>
              <w:rPr>
                <w:rFonts w:ascii="Times New Roman" w:eastAsia="Times New Roman" w:hAnsi="Times New Roman" w:cs="Times New Roman"/>
                <w:sz w:val="20"/>
                <w:szCs w:val="20"/>
                <w:lang w:val="en-GB" w:eastAsia="en-GB" w:bidi="ar-SA"/>
              </w:rPr>
            </w:pPr>
          </w:p>
        </w:tc>
      </w:tr>
      <w:tr w:rsidR="00BA0C1D" w:rsidRPr="00BA0C1D" w:rsidTr="00BA0C1D">
        <w:trPr>
          <w:trHeight w:val="900"/>
        </w:trPr>
        <w:tc>
          <w:tcPr>
            <w:tcW w:w="2933" w:type="dxa"/>
            <w:tcBorders>
              <w:top w:val="nil"/>
              <w:left w:val="single" w:sz="8" w:space="0" w:color="auto"/>
              <w:bottom w:val="single" w:sz="4" w:space="0" w:color="auto"/>
              <w:right w:val="single" w:sz="4" w:space="0" w:color="auto"/>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Produce final copy of Brailes and Winder ton neighbourhood plan</w:t>
            </w:r>
          </w:p>
        </w:tc>
        <w:tc>
          <w:tcPr>
            <w:tcW w:w="1380" w:type="dxa"/>
            <w:tcBorders>
              <w:top w:val="nil"/>
              <w:left w:val="nil"/>
              <w:bottom w:val="single" w:sz="4" w:space="0" w:color="auto"/>
              <w:right w:val="single" w:sz="4" w:space="0" w:color="auto"/>
            </w:tcBorders>
            <w:shd w:val="clear" w:color="auto" w:fill="auto"/>
            <w:noWrap/>
            <w:vAlign w:val="center"/>
            <w:hideMark/>
          </w:tcPr>
          <w:p w:rsidR="00BA0C1D" w:rsidRPr="00BA0C1D" w:rsidRDefault="00BA0C1D" w:rsidP="00BA0C1D">
            <w:pPr>
              <w:ind w:firstLine="0"/>
              <w:jc w:val="center"/>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£880</w:t>
            </w:r>
          </w:p>
        </w:tc>
        <w:tc>
          <w:tcPr>
            <w:tcW w:w="6618" w:type="dxa"/>
            <w:tcBorders>
              <w:top w:val="nil"/>
              <w:left w:val="nil"/>
              <w:bottom w:val="single" w:sz="4" w:space="0" w:color="auto"/>
              <w:right w:val="single" w:sz="4" w:space="0" w:color="auto"/>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 xml:space="preserve">Print final copies of Brailes &amp; Winderton NDP </w:t>
            </w:r>
          </w:p>
        </w:tc>
        <w:tc>
          <w:tcPr>
            <w:tcW w:w="960" w:type="dxa"/>
            <w:tcBorders>
              <w:top w:val="nil"/>
              <w:left w:val="nil"/>
              <w:bottom w:val="single" w:sz="4" w:space="0" w:color="auto"/>
              <w:right w:val="single" w:sz="8" w:space="0" w:color="auto"/>
            </w:tcBorders>
            <w:shd w:val="clear" w:color="auto" w:fill="auto"/>
            <w:noWrap/>
            <w:vAlign w:val="center"/>
            <w:hideMark/>
          </w:tcPr>
          <w:p w:rsidR="00BA0C1D" w:rsidRPr="00BA0C1D" w:rsidRDefault="00BA0C1D" w:rsidP="00BA0C1D">
            <w:pPr>
              <w:ind w:firstLine="0"/>
              <w:jc w:val="center"/>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In</w:t>
            </w:r>
          </w:p>
        </w:tc>
        <w:tc>
          <w:tcPr>
            <w:tcW w:w="5669" w:type="dxa"/>
            <w:tcBorders>
              <w:top w:val="nil"/>
              <w:left w:val="nil"/>
              <w:bottom w:val="nil"/>
              <w:right w:val="nil"/>
            </w:tcBorders>
            <w:shd w:val="clear" w:color="auto" w:fill="auto"/>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Locality/SDC?</w:t>
            </w:r>
          </w:p>
        </w:tc>
        <w:tc>
          <w:tcPr>
            <w:tcW w:w="637" w:type="dxa"/>
            <w:tcBorders>
              <w:top w:val="nil"/>
              <w:left w:val="nil"/>
              <w:bottom w:val="nil"/>
              <w:right w:val="nil"/>
            </w:tcBorders>
            <w:shd w:val="clear" w:color="auto" w:fill="auto"/>
            <w:noWrap/>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p>
        </w:tc>
        <w:tc>
          <w:tcPr>
            <w:tcW w:w="637" w:type="dxa"/>
            <w:tcBorders>
              <w:top w:val="nil"/>
              <w:left w:val="nil"/>
              <w:bottom w:val="nil"/>
              <w:right w:val="nil"/>
            </w:tcBorders>
            <w:shd w:val="clear" w:color="auto" w:fill="auto"/>
            <w:noWrap/>
            <w:vAlign w:val="bottom"/>
            <w:hideMark/>
          </w:tcPr>
          <w:p w:rsidR="00BA0C1D" w:rsidRPr="00BA0C1D" w:rsidRDefault="00BA0C1D" w:rsidP="00BA0C1D">
            <w:pPr>
              <w:ind w:firstLine="0"/>
              <w:jc w:val="right"/>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£880</w:t>
            </w:r>
          </w:p>
        </w:tc>
        <w:tc>
          <w:tcPr>
            <w:tcW w:w="6" w:type="dxa"/>
            <w:vAlign w:val="center"/>
            <w:hideMark/>
          </w:tcPr>
          <w:p w:rsidR="00BA0C1D" w:rsidRPr="00BA0C1D" w:rsidRDefault="00BA0C1D" w:rsidP="00BA0C1D">
            <w:pPr>
              <w:ind w:firstLine="0"/>
              <w:rPr>
                <w:rFonts w:ascii="Times New Roman" w:eastAsia="Times New Roman" w:hAnsi="Times New Roman" w:cs="Times New Roman"/>
                <w:sz w:val="20"/>
                <w:szCs w:val="20"/>
                <w:lang w:val="en-GB" w:eastAsia="en-GB" w:bidi="ar-SA"/>
              </w:rPr>
            </w:pPr>
          </w:p>
        </w:tc>
        <w:tc>
          <w:tcPr>
            <w:tcW w:w="960" w:type="dxa"/>
            <w:vAlign w:val="center"/>
            <w:hideMark/>
          </w:tcPr>
          <w:p w:rsidR="00BA0C1D" w:rsidRPr="00BA0C1D" w:rsidRDefault="00BA0C1D" w:rsidP="00BA0C1D">
            <w:pPr>
              <w:ind w:firstLine="0"/>
              <w:rPr>
                <w:rFonts w:ascii="Times New Roman" w:eastAsia="Times New Roman" w:hAnsi="Times New Roman" w:cs="Times New Roman"/>
                <w:sz w:val="20"/>
                <w:szCs w:val="20"/>
                <w:lang w:val="en-GB" w:eastAsia="en-GB" w:bidi="ar-SA"/>
              </w:rPr>
            </w:pPr>
          </w:p>
        </w:tc>
      </w:tr>
      <w:tr w:rsidR="00BA0C1D" w:rsidRPr="00BA0C1D" w:rsidTr="00BA0C1D">
        <w:trPr>
          <w:trHeight w:val="600"/>
        </w:trPr>
        <w:tc>
          <w:tcPr>
            <w:tcW w:w="2933" w:type="dxa"/>
            <w:tcBorders>
              <w:top w:val="nil"/>
              <w:left w:val="single" w:sz="8" w:space="0" w:color="auto"/>
              <w:bottom w:val="single" w:sz="4" w:space="0" w:color="auto"/>
              <w:right w:val="single" w:sz="4" w:space="0" w:color="auto"/>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Neighbourhood plan quality check</w:t>
            </w:r>
          </w:p>
        </w:tc>
        <w:tc>
          <w:tcPr>
            <w:tcW w:w="1380" w:type="dxa"/>
            <w:tcBorders>
              <w:top w:val="nil"/>
              <w:left w:val="nil"/>
              <w:bottom w:val="single" w:sz="4" w:space="0" w:color="auto"/>
              <w:right w:val="single" w:sz="4" w:space="0" w:color="auto"/>
            </w:tcBorders>
            <w:shd w:val="clear" w:color="auto" w:fill="auto"/>
            <w:noWrap/>
            <w:vAlign w:val="center"/>
            <w:hideMark/>
          </w:tcPr>
          <w:p w:rsidR="00BA0C1D" w:rsidRPr="00BA0C1D" w:rsidRDefault="00BA0C1D" w:rsidP="00BA0C1D">
            <w:pPr>
              <w:ind w:firstLine="0"/>
              <w:jc w:val="center"/>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£2,250</w:t>
            </w:r>
          </w:p>
        </w:tc>
        <w:tc>
          <w:tcPr>
            <w:tcW w:w="6618" w:type="dxa"/>
            <w:tcBorders>
              <w:top w:val="nil"/>
              <w:left w:val="nil"/>
              <w:bottom w:val="single" w:sz="4" w:space="0" w:color="auto"/>
              <w:right w:val="single" w:sz="4" w:space="0" w:color="auto"/>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Ensure the neighbourhood plan meets the quality standards before submission to SDC</w:t>
            </w:r>
          </w:p>
        </w:tc>
        <w:tc>
          <w:tcPr>
            <w:tcW w:w="960" w:type="dxa"/>
            <w:tcBorders>
              <w:top w:val="nil"/>
              <w:left w:val="nil"/>
              <w:bottom w:val="single" w:sz="4" w:space="0" w:color="auto"/>
              <w:right w:val="single" w:sz="8" w:space="0" w:color="auto"/>
            </w:tcBorders>
            <w:shd w:val="clear" w:color="auto" w:fill="auto"/>
            <w:noWrap/>
            <w:vAlign w:val="center"/>
            <w:hideMark/>
          </w:tcPr>
          <w:p w:rsidR="00BA0C1D" w:rsidRPr="00BA0C1D" w:rsidRDefault="00BA0C1D" w:rsidP="00BA0C1D">
            <w:pPr>
              <w:ind w:firstLine="0"/>
              <w:jc w:val="center"/>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In</w:t>
            </w:r>
          </w:p>
        </w:tc>
        <w:tc>
          <w:tcPr>
            <w:tcW w:w="5669" w:type="dxa"/>
            <w:tcBorders>
              <w:top w:val="nil"/>
              <w:left w:val="nil"/>
              <w:bottom w:val="nil"/>
              <w:right w:val="nil"/>
            </w:tcBorders>
            <w:shd w:val="clear" w:color="auto" w:fill="auto"/>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Locality</w:t>
            </w:r>
          </w:p>
        </w:tc>
        <w:tc>
          <w:tcPr>
            <w:tcW w:w="637" w:type="dxa"/>
            <w:tcBorders>
              <w:top w:val="nil"/>
              <w:left w:val="nil"/>
              <w:bottom w:val="nil"/>
              <w:right w:val="nil"/>
            </w:tcBorders>
            <w:shd w:val="clear" w:color="auto" w:fill="auto"/>
            <w:noWrap/>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p>
        </w:tc>
        <w:tc>
          <w:tcPr>
            <w:tcW w:w="637" w:type="dxa"/>
            <w:tcBorders>
              <w:top w:val="nil"/>
              <w:left w:val="nil"/>
              <w:bottom w:val="nil"/>
              <w:right w:val="nil"/>
            </w:tcBorders>
            <w:shd w:val="clear" w:color="auto" w:fill="auto"/>
            <w:noWrap/>
            <w:vAlign w:val="bottom"/>
            <w:hideMark/>
          </w:tcPr>
          <w:p w:rsidR="00BA0C1D" w:rsidRPr="00BA0C1D" w:rsidRDefault="00BA0C1D" w:rsidP="00BA0C1D">
            <w:pPr>
              <w:ind w:firstLine="0"/>
              <w:jc w:val="right"/>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£2,250</w:t>
            </w:r>
          </w:p>
        </w:tc>
        <w:tc>
          <w:tcPr>
            <w:tcW w:w="6" w:type="dxa"/>
            <w:vAlign w:val="center"/>
            <w:hideMark/>
          </w:tcPr>
          <w:p w:rsidR="00BA0C1D" w:rsidRPr="00BA0C1D" w:rsidRDefault="00BA0C1D" w:rsidP="00BA0C1D">
            <w:pPr>
              <w:ind w:firstLine="0"/>
              <w:rPr>
                <w:rFonts w:ascii="Times New Roman" w:eastAsia="Times New Roman" w:hAnsi="Times New Roman" w:cs="Times New Roman"/>
                <w:sz w:val="20"/>
                <w:szCs w:val="20"/>
                <w:lang w:val="en-GB" w:eastAsia="en-GB" w:bidi="ar-SA"/>
              </w:rPr>
            </w:pPr>
          </w:p>
        </w:tc>
        <w:tc>
          <w:tcPr>
            <w:tcW w:w="960" w:type="dxa"/>
            <w:vAlign w:val="center"/>
            <w:hideMark/>
          </w:tcPr>
          <w:p w:rsidR="00BA0C1D" w:rsidRPr="00BA0C1D" w:rsidRDefault="00BA0C1D" w:rsidP="00BA0C1D">
            <w:pPr>
              <w:ind w:firstLine="0"/>
              <w:rPr>
                <w:rFonts w:ascii="Times New Roman" w:eastAsia="Times New Roman" w:hAnsi="Times New Roman" w:cs="Times New Roman"/>
                <w:sz w:val="20"/>
                <w:szCs w:val="20"/>
                <w:lang w:val="en-GB" w:eastAsia="en-GB" w:bidi="ar-SA"/>
              </w:rPr>
            </w:pPr>
          </w:p>
        </w:tc>
      </w:tr>
      <w:tr w:rsidR="00BA0C1D" w:rsidRPr="00BA0C1D" w:rsidTr="00BA0C1D">
        <w:trPr>
          <w:trHeight w:val="300"/>
        </w:trPr>
        <w:tc>
          <w:tcPr>
            <w:tcW w:w="2933" w:type="dxa"/>
            <w:tcBorders>
              <w:top w:val="nil"/>
              <w:left w:val="nil"/>
              <w:bottom w:val="nil"/>
              <w:right w:val="nil"/>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p>
        </w:tc>
        <w:tc>
          <w:tcPr>
            <w:tcW w:w="1380" w:type="dxa"/>
            <w:tcBorders>
              <w:top w:val="nil"/>
              <w:left w:val="nil"/>
              <w:bottom w:val="nil"/>
              <w:right w:val="nil"/>
            </w:tcBorders>
            <w:shd w:val="clear" w:color="auto" w:fill="auto"/>
            <w:noWrap/>
            <w:vAlign w:val="center"/>
            <w:hideMark/>
          </w:tcPr>
          <w:p w:rsidR="00BA0C1D" w:rsidRPr="00BA0C1D" w:rsidRDefault="00BA0C1D" w:rsidP="00BA0C1D">
            <w:pPr>
              <w:ind w:firstLine="0"/>
              <w:jc w:val="center"/>
              <w:rPr>
                <w:rFonts w:ascii="Calibri" w:eastAsia="Times New Roman" w:hAnsi="Calibri" w:cs="Times New Roman"/>
                <w:color w:val="000000"/>
                <w:lang w:val="en-GB" w:eastAsia="en-GB" w:bidi="ar-SA"/>
              </w:rPr>
            </w:pPr>
          </w:p>
        </w:tc>
        <w:tc>
          <w:tcPr>
            <w:tcW w:w="6618" w:type="dxa"/>
            <w:tcBorders>
              <w:top w:val="nil"/>
              <w:left w:val="nil"/>
              <w:bottom w:val="nil"/>
              <w:right w:val="nil"/>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p>
        </w:tc>
        <w:tc>
          <w:tcPr>
            <w:tcW w:w="960" w:type="dxa"/>
            <w:tcBorders>
              <w:top w:val="nil"/>
              <w:left w:val="nil"/>
              <w:bottom w:val="nil"/>
              <w:right w:val="nil"/>
            </w:tcBorders>
            <w:shd w:val="clear" w:color="auto" w:fill="auto"/>
            <w:noWrap/>
            <w:vAlign w:val="center"/>
            <w:hideMark/>
          </w:tcPr>
          <w:p w:rsidR="00BA0C1D" w:rsidRPr="00BA0C1D" w:rsidRDefault="00BA0C1D" w:rsidP="00BA0C1D">
            <w:pPr>
              <w:ind w:firstLine="0"/>
              <w:jc w:val="center"/>
              <w:rPr>
                <w:rFonts w:ascii="Calibri" w:eastAsia="Times New Roman" w:hAnsi="Calibri" w:cs="Times New Roman"/>
                <w:color w:val="000000"/>
                <w:lang w:val="en-GB" w:eastAsia="en-GB" w:bidi="ar-SA"/>
              </w:rPr>
            </w:pPr>
          </w:p>
        </w:tc>
        <w:tc>
          <w:tcPr>
            <w:tcW w:w="5669" w:type="dxa"/>
            <w:tcBorders>
              <w:top w:val="nil"/>
              <w:left w:val="nil"/>
              <w:bottom w:val="nil"/>
              <w:right w:val="nil"/>
            </w:tcBorders>
            <w:shd w:val="clear" w:color="auto" w:fill="auto"/>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p>
        </w:tc>
        <w:tc>
          <w:tcPr>
            <w:tcW w:w="637" w:type="dxa"/>
            <w:tcBorders>
              <w:top w:val="nil"/>
              <w:left w:val="nil"/>
              <w:bottom w:val="nil"/>
              <w:right w:val="nil"/>
            </w:tcBorders>
            <w:shd w:val="clear" w:color="auto" w:fill="auto"/>
            <w:noWrap/>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p>
        </w:tc>
        <w:tc>
          <w:tcPr>
            <w:tcW w:w="637" w:type="dxa"/>
            <w:tcBorders>
              <w:top w:val="nil"/>
              <w:left w:val="nil"/>
              <w:bottom w:val="nil"/>
              <w:right w:val="nil"/>
            </w:tcBorders>
            <w:shd w:val="clear" w:color="auto" w:fill="auto"/>
            <w:noWrap/>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p>
        </w:tc>
        <w:tc>
          <w:tcPr>
            <w:tcW w:w="6" w:type="dxa"/>
            <w:vAlign w:val="center"/>
            <w:hideMark/>
          </w:tcPr>
          <w:p w:rsidR="00BA0C1D" w:rsidRPr="00BA0C1D" w:rsidRDefault="00BA0C1D" w:rsidP="00BA0C1D">
            <w:pPr>
              <w:ind w:firstLine="0"/>
              <w:rPr>
                <w:rFonts w:ascii="Times New Roman" w:eastAsia="Times New Roman" w:hAnsi="Times New Roman" w:cs="Times New Roman"/>
                <w:sz w:val="20"/>
                <w:szCs w:val="20"/>
                <w:lang w:val="en-GB" w:eastAsia="en-GB" w:bidi="ar-SA"/>
              </w:rPr>
            </w:pPr>
          </w:p>
        </w:tc>
        <w:tc>
          <w:tcPr>
            <w:tcW w:w="960" w:type="dxa"/>
            <w:vAlign w:val="center"/>
            <w:hideMark/>
          </w:tcPr>
          <w:p w:rsidR="00BA0C1D" w:rsidRPr="00BA0C1D" w:rsidRDefault="00BA0C1D" w:rsidP="00BA0C1D">
            <w:pPr>
              <w:ind w:firstLine="0"/>
              <w:rPr>
                <w:rFonts w:ascii="Times New Roman" w:eastAsia="Times New Roman" w:hAnsi="Times New Roman" w:cs="Times New Roman"/>
                <w:sz w:val="20"/>
                <w:szCs w:val="20"/>
                <w:lang w:val="en-GB" w:eastAsia="en-GB" w:bidi="ar-SA"/>
              </w:rPr>
            </w:pPr>
          </w:p>
        </w:tc>
      </w:tr>
      <w:tr w:rsidR="00BA0C1D" w:rsidRPr="00BA0C1D" w:rsidTr="00BA0C1D">
        <w:trPr>
          <w:trHeight w:val="300"/>
        </w:trPr>
        <w:tc>
          <w:tcPr>
            <w:tcW w:w="2933" w:type="dxa"/>
            <w:tcBorders>
              <w:top w:val="nil"/>
              <w:left w:val="nil"/>
              <w:bottom w:val="nil"/>
              <w:right w:val="nil"/>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p>
        </w:tc>
        <w:tc>
          <w:tcPr>
            <w:tcW w:w="1380" w:type="dxa"/>
            <w:tcBorders>
              <w:top w:val="nil"/>
              <w:left w:val="nil"/>
              <w:bottom w:val="nil"/>
              <w:right w:val="nil"/>
            </w:tcBorders>
            <w:shd w:val="clear" w:color="auto" w:fill="auto"/>
            <w:noWrap/>
            <w:vAlign w:val="center"/>
            <w:hideMark/>
          </w:tcPr>
          <w:p w:rsidR="00BA0C1D" w:rsidRPr="00BA0C1D" w:rsidRDefault="00BA0C1D" w:rsidP="00BA0C1D">
            <w:pPr>
              <w:ind w:firstLine="0"/>
              <w:jc w:val="center"/>
              <w:rPr>
                <w:rFonts w:ascii="Calibri" w:eastAsia="Times New Roman" w:hAnsi="Calibri" w:cs="Times New Roman"/>
                <w:color w:val="000000"/>
                <w:lang w:val="en-GB" w:eastAsia="en-GB" w:bidi="ar-SA"/>
              </w:rPr>
            </w:pPr>
          </w:p>
        </w:tc>
        <w:tc>
          <w:tcPr>
            <w:tcW w:w="6618" w:type="dxa"/>
            <w:tcBorders>
              <w:top w:val="nil"/>
              <w:left w:val="nil"/>
              <w:bottom w:val="nil"/>
              <w:right w:val="nil"/>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p>
        </w:tc>
        <w:tc>
          <w:tcPr>
            <w:tcW w:w="960" w:type="dxa"/>
            <w:tcBorders>
              <w:top w:val="nil"/>
              <w:left w:val="nil"/>
              <w:bottom w:val="nil"/>
              <w:right w:val="nil"/>
            </w:tcBorders>
            <w:shd w:val="clear" w:color="auto" w:fill="auto"/>
            <w:noWrap/>
            <w:vAlign w:val="center"/>
            <w:hideMark/>
          </w:tcPr>
          <w:p w:rsidR="00BA0C1D" w:rsidRPr="00BA0C1D" w:rsidRDefault="00BA0C1D" w:rsidP="00BA0C1D">
            <w:pPr>
              <w:ind w:firstLine="0"/>
              <w:jc w:val="center"/>
              <w:rPr>
                <w:rFonts w:ascii="Calibri" w:eastAsia="Times New Roman" w:hAnsi="Calibri" w:cs="Times New Roman"/>
                <w:color w:val="000000"/>
                <w:lang w:val="en-GB" w:eastAsia="en-GB" w:bidi="ar-SA"/>
              </w:rPr>
            </w:pPr>
          </w:p>
        </w:tc>
        <w:tc>
          <w:tcPr>
            <w:tcW w:w="5669" w:type="dxa"/>
            <w:tcBorders>
              <w:top w:val="nil"/>
              <w:left w:val="nil"/>
              <w:bottom w:val="nil"/>
              <w:right w:val="nil"/>
            </w:tcBorders>
            <w:shd w:val="clear" w:color="auto" w:fill="auto"/>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p>
        </w:tc>
        <w:tc>
          <w:tcPr>
            <w:tcW w:w="637" w:type="dxa"/>
            <w:tcBorders>
              <w:top w:val="nil"/>
              <w:left w:val="nil"/>
              <w:bottom w:val="nil"/>
              <w:right w:val="nil"/>
            </w:tcBorders>
            <w:shd w:val="clear" w:color="auto" w:fill="auto"/>
            <w:noWrap/>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p>
        </w:tc>
        <w:tc>
          <w:tcPr>
            <w:tcW w:w="637" w:type="dxa"/>
            <w:tcBorders>
              <w:top w:val="nil"/>
              <w:left w:val="nil"/>
              <w:bottom w:val="nil"/>
              <w:right w:val="nil"/>
            </w:tcBorders>
            <w:shd w:val="clear" w:color="auto" w:fill="auto"/>
            <w:noWrap/>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p>
        </w:tc>
        <w:tc>
          <w:tcPr>
            <w:tcW w:w="6" w:type="dxa"/>
            <w:vAlign w:val="center"/>
            <w:hideMark/>
          </w:tcPr>
          <w:p w:rsidR="00BA0C1D" w:rsidRPr="00BA0C1D" w:rsidRDefault="00BA0C1D" w:rsidP="00BA0C1D">
            <w:pPr>
              <w:ind w:firstLine="0"/>
              <w:rPr>
                <w:rFonts w:ascii="Times New Roman" w:eastAsia="Times New Roman" w:hAnsi="Times New Roman" w:cs="Times New Roman"/>
                <w:sz w:val="20"/>
                <w:szCs w:val="20"/>
                <w:lang w:val="en-GB" w:eastAsia="en-GB" w:bidi="ar-SA"/>
              </w:rPr>
            </w:pPr>
          </w:p>
        </w:tc>
        <w:tc>
          <w:tcPr>
            <w:tcW w:w="960" w:type="dxa"/>
            <w:vAlign w:val="center"/>
            <w:hideMark/>
          </w:tcPr>
          <w:p w:rsidR="00BA0C1D" w:rsidRPr="00BA0C1D" w:rsidRDefault="00BA0C1D" w:rsidP="00BA0C1D">
            <w:pPr>
              <w:ind w:firstLine="0"/>
              <w:rPr>
                <w:rFonts w:ascii="Times New Roman" w:eastAsia="Times New Roman" w:hAnsi="Times New Roman" w:cs="Times New Roman"/>
                <w:sz w:val="20"/>
                <w:szCs w:val="20"/>
                <w:lang w:val="en-GB" w:eastAsia="en-GB" w:bidi="ar-SA"/>
              </w:rPr>
            </w:pPr>
          </w:p>
        </w:tc>
      </w:tr>
      <w:tr w:rsidR="00BA0C1D" w:rsidRPr="00BA0C1D" w:rsidTr="00BA0C1D">
        <w:trPr>
          <w:trHeight w:val="45"/>
        </w:trPr>
        <w:tc>
          <w:tcPr>
            <w:tcW w:w="293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BA0C1D" w:rsidRPr="00BA0C1D" w:rsidRDefault="00BA0C1D" w:rsidP="00BA0C1D">
            <w:pPr>
              <w:ind w:firstLine="0"/>
              <w:jc w:val="center"/>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 </w:t>
            </w:r>
          </w:p>
        </w:tc>
        <w:tc>
          <w:tcPr>
            <w:tcW w:w="6618" w:type="dxa"/>
            <w:tcBorders>
              <w:top w:val="single" w:sz="4" w:space="0" w:color="auto"/>
              <w:left w:val="nil"/>
              <w:bottom w:val="single" w:sz="4" w:space="0" w:color="auto"/>
              <w:right w:val="single" w:sz="4" w:space="0" w:color="auto"/>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 </w:t>
            </w:r>
          </w:p>
        </w:tc>
        <w:tc>
          <w:tcPr>
            <w:tcW w:w="960" w:type="dxa"/>
            <w:tcBorders>
              <w:top w:val="single" w:sz="4" w:space="0" w:color="auto"/>
              <w:left w:val="nil"/>
              <w:bottom w:val="single" w:sz="4" w:space="0" w:color="auto"/>
              <w:right w:val="single" w:sz="8" w:space="0" w:color="auto"/>
            </w:tcBorders>
            <w:shd w:val="clear" w:color="auto" w:fill="auto"/>
            <w:noWrap/>
            <w:vAlign w:val="center"/>
            <w:hideMark/>
          </w:tcPr>
          <w:p w:rsidR="00BA0C1D" w:rsidRPr="00BA0C1D" w:rsidRDefault="00BA0C1D" w:rsidP="00BA0C1D">
            <w:pPr>
              <w:ind w:firstLine="0"/>
              <w:jc w:val="center"/>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 </w:t>
            </w:r>
          </w:p>
        </w:tc>
        <w:tc>
          <w:tcPr>
            <w:tcW w:w="5669" w:type="dxa"/>
            <w:tcBorders>
              <w:top w:val="nil"/>
              <w:left w:val="nil"/>
              <w:bottom w:val="nil"/>
              <w:right w:val="nil"/>
            </w:tcBorders>
            <w:shd w:val="clear" w:color="auto" w:fill="auto"/>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p>
        </w:tc>
        <w:tc>
          <w:tcPr>
            <w:tcW w:w="637" w:type="dxa"/>
            <w:tcBorders>
              <w:top w:val="nil"/>
              <w:left w:val="nil"/>
              <w:bottom w:val="nil"/>
              <w:right w:val="nil"/>
            </w:tcBorders>
            <w:shd w:val="clear" w:color="auto" w:fill="auto"/>
            <w:noWrap/>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p>
        </w:tc>
        <w:tc>
          <w:tcPr>
            <w:tcW w:w="637" w:type="dxa"/>
            <w:tcBorders>
              <w:top w:val="nil"/>
              <w:left w:val="nil"/>
              <w:bottom w:val="nil"/>
              <w:right w:val="nil"/>
            </w:tcBorders>
            <w:shd w:val="clear" w:color="auto" w:fill="auto"/>
            <w:noWrap/>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p>
        </w:tc>
        <w:tc>
          <w:tcPr>
            <w:tcW w:w="6" w:type="dxa"/>
            <w:vAlign w:val="center"/>
            <w:hideMark/>
          </w:tcPr>
          <w:p w:rsidR="00BA0C1D" w:rsidRPr="00BA0C1D" w:rsidRDefault="00BA0C1D" w:rsidP="00BA0C1D">
            <w:pPr>
              <w:ind w:firstLine="0"/>
              <w:rPr>
                <w:rFonts w:ascii="Times New Roman" w:eastAsia="Times New Roman" w:hAnsi="Times New Roman" w:cs="Times New Roman"/>
                <w:sz w:val="20"/>
                <w:szCs w:val="20"/>
                <w:lang w:val="en-GB" w:eastAsia="en-GB" w:bidi="ar-SA"/>
              </w:rPr>
            </w:pPr>
          </w:p>
        </w:tc>
        <w:tc>
          <w:tcPr>
            <w:tcW w:w="960" w:type="dxa"/>
            <w:vAlign w:val="center"/>
            <w:hideMark/>
          </w:tcPr>
          <w:p w:rsidR="00BA0C1D" w:rsidRPr="00BA0C1D" w:rsidRDefault="00BA0C1D" w:rsidP="00BA0C1D">
            <w:pPr>
              <w:ind w:firstLine="0"/>
              <w:rPr>
                <w:rFonts w:ascii="Times New Roman" w:eastAsia="Times New Roman" w:hAnsi="Times New Roman" w:cs="Times New Roman"/>
                <w:sz w:val="20"/>
                <w:szCs w:val="20"/>
                <w:lang w:val="en-GB" w:eastAsia="en-GB" w:bidi="ar-SA"/>
              </w:rPr>
            </w:pPr>
          </w:p>
        </w:tc>
      </w:tr>
      <w:tr w:rsidR="00BA0C1D" w:rsidRPr="00BA0C1D" w:rsidTr="00BA0C1D">
        <w:trPr>
          <w:trHeight w:val="315"/>
        </w:trPr>
        <w:tc>
          <w:tcPr>
            <w:tcW w:w="2933" w:type="dxa"/>
            <w:tcBorders>
              <w:top w:val="nil"/>
              <w:left w:val="single" w:sz="8" w:space="0" w:color="auto"/>
              <w:bottom w:val="single" w:sz="8" w:space="0" w:color="auto"/>
              <w:right w:val="single" w:sz="4" w:space="0" w:color="auto"/>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Budget total</w:t>
            </w:r>
          </w:p>
        </w:tc>
        <w:tc>
          <w:tcPr>
            <w:tcW w:w="1380" w:type="dxa"/>
            <w:tcBorders>
              <w:top w:val="nil"/>
              <w:left w:val="nil"/>
              <w:bottom w:val="single" w:sz="8" w:space="0" w:color="auto"/>
              <w:right w:val="single" w:sz="4" w:space="0" w:color="auto"/>
            </w:tcBorders>
            <w:shd w:val="clear" w:color="auto" w:fill="auto"/>
            <w:noWrap/>
            <w:vAlign w:val="center"/>
            <w:hideMark/>
          </w:tcPr>
          <w:p w:rsidR="00BA0C1D" w:rsidRPr="00BA0C1D" w:rsidRDefault="00BA0C1D" w:rsidP="00BA0C1D">
            <w:pPr>
              <w:ind w:firstLine="0"/>
              <w:jc w:val="center"/>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£9,790</w:t>
            </w:r>
          </w:p>
        </w:tc>
        <w:tc>
          <w:tcPr>
            <w:tcW w:w="6618" w:type="dxa"/>
            <w:tcBorders>
              <w:top w:val="nil"/>
              <w:left w:val="nil"/>
              <w:bottom w:val="single" w:sz="8" w:space="0" w:color="auto"/>
              <w:right w:val="single" w:sz="4" w:space="0" w:color="auto"/>
            </w:tcBorders>
            <w:shd w:val="clear" w:color="auto" w:fill="auto"/>
            <w:vAlign w:val="center"/>
            <w:hideMark/>
          </w:tcPr>
          <w:p w:rsidR="00BA0C1D" w:rsidRPr="00BA0C1D" w:rsidRDefault="00BA0C1D" w:rsidP="00BA0C1D">
            <w:pPr>
              <w:ind w:firstLine="0"/>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 </w:t>
            </w:r>
          </w:p>
        </w:tc>
        <w:tc>
          <w:tcPr>
            <w:tcW w:w="960" w:type="dxa"/>
            <w:tcBorders>
              <w:top w:val="nil"/>
              <w:left w:val="nil"/>
              <w:bottom w:val="single" w:sz="8" w:space="0" w:color="auto"/>
              <w:right w:val="single" w:sz="8" w:space="0" w:color="auto"/>
            </w:tcBorders>
            <w:shd w:val="clear" w:color="auto" w:fill="auto"/>
            <w:noWrap/>
            <w:vAlign w:val="center"/>
            <w:hideMark/>
          </w:tcPr>
          <w:p w:rsidR="00BA0C1D" w:rsidRPr="00BA0C1D" w:rsidRDefault="00BA0C1D" w:rsidP="00BA0C1D">
            <w:pPr>
              <w:ind w:firstLine="0"/>
              <w:jc w:val="center"/>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 </w:t>
            </w:r>
          </w:p>
        </w:tc>
        <w:tc>
          <w:tcPr>
            <w:tcW w:w="5669" w:type="dxa"/>
            <w:tcBorders>
              <w:top w:val="nil"/>
              <w:left w:val="nil"/>
              <w:bottom w:val="nil"/>
              <w:right w:val="nil"/>
            </w:tcBorders>
            <w:shd w:val="clear" w:color="auto" w:fill="auto"/>
            <w:vAlign w:val="bottom"/>
            <w:hideMark/>
          </w:tcPr>
          <w:p w:rsidR="00BA0C1D" w:rsidRPr="00BA0C1D" w:rsidRDefault="00BA0C1D" w:rsidP="00BA0C1D">
            <w:pPr>
              <w:ind w:firstLine="0"/>
              <w:rPr>
                <w:rFonts w:ascii="Calibri" w:eastAsia="Times New Roman" w:hAnsi="Calibri" w:cs="Times New Roman"/>
                <w:color w:val="000000"/>
                <w:lang w:val="en-GB" w:eastAsia="en-GB" w:bidi="ar-SA"/>
              </w:rPr>
            </w:pPr>
          </w:p>
        </w:tc>
        <w:tc>
          <w:tcPr>
            <w:tcW w:w="637" w:type="dxa"/>
            <w:tcBorders>
              <w:top w:val="nil"/>
              <w:left w:val="nil"/>
              <w:bottom w:val="nil"/>
              <w:right w:val="nil"/>
            </w:tcBorders>
            <w:shd w:val="clear" w:color="auto" w:fill="auto"/>
            <w:noWrap/>
            <w:vAlign w:val="bottom"/>
            <w:hideMark/>
          </w:tcPr>
          <w:p w:rsidR="00BA0C1D" w:rsidRPr="00BA0C1D" w:rsidRDefault="00BA0C1D" w:rsidP="00BA0C1D">
            <w:pPr>
              <w:ind w:firstLine="0"/>
              <w:jc w:val="right"/>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1850</w:t>
            </w:r>
          </w:p>
        </w:tc>
        <w:tc>
          <w:tcPr>
            <w:tcW w:w="637" w:type="dxa"/>
            <w:tcBorders>
              <w:top w:val="nil"/>
              <w:left w:val="nil"/>
              <w:bottom w:val="nil"/>
              <w:right w:val="nil"/>
            </w:tcBorders>
            <w:shd w:val="clear" w:color="auto" w:fill="auto"/>
            <w:noWrap/>
            <w:vAlign w:val="bottom"/>
            <w:hideMark/>
          </w:tcPr>
          <w:p w:rsidR="00BA0C1D" w:rsidRPr="00BA0C1D" w:rsidRDefault="00BA0C1D" w:rsidP="00BA0C1D">
            <w:pPr>
              <w:ind w:firstLine="0"/>
              <w:jc w:val="right"/>
              <w:rPr>
                <w:rFonts w:ascii="Calibri" w:eastAsia="Times New Roman" w:hAnsi="Calibri" w:cs="Times New Roman"/>
                <w:color w:val="000000"/>
                <w:lang w:val="en-GB" w:eastAsia="en-GB" w:bidi="ar-SA"/>
              </w:rPr>
            </w:pPr>
            <w:r w:rsidRPr="00BA0C1D">
              <w:rPr>
                <w:rFonts w:ascii="Calibri" w:eastAsia="Times New Roman" w:hAnsi="Calibri" w:cs="Times New Roman"/>
                <w:color w:val="000000"/>
                <w:lang w:val="en-GB" w:eastAsia="en-GB" w:bidi="ar-SA"/>
              </w:rPr>
              <w:t>7940</w:t>
            </w:r>
          </w:p>
        </w:tc>
        <w:tc>
          <w:tcPr>
            <w:tcW w:w="6" w:type="dxa"/>
            <w:vAlign w:val="center"/>
            <w:hideMark/>
          </w:tcPr>
          <w:p w:rsidR="00BA0C1D" w:rsidRPr="00BA0C1D" w:rsidRDefault="00BA0C1D" w:rsidP="00BA0C1D">
            <w:pPr>
              <w:ind w:firstLine="0"/>
              <w:rPr>
                <w:rFonts w:ascii="Times New Roman" w:eastAsia="Times New Roman" w:hAnsi="Times New Roman" w:cs="Times New Roman"/>
                <w:sz w:val="20"/>
                <w:szCs w:val="20"/>
                <w:lang w:val="en-GB" w:eastAsia="en-GB" w:bidi="ar-SA"/>
              </w:rPr>
            </w:pPr>
          </w:p>
        </w:tc>
        <w:tc>
          <w:tcPr>
            <w:tcW w:w="960" w:type="dxa"/>
            <w:vAlign w:val="center"/>
            <w:hideMark/>
          </w:tcPr>
          <w:p w:rsidR="00BA0C1D" w:rsidRPr="00BA0C1D" w:rsidRDefault="00BA0C1D" w:rsidP="00BA0C1D">
            <w:pPr>
              <w:ind w:firstLine="0"/>
              <w:rPr>
                <w:rFonts w:ascii="Times New Roman" w:eastAsia="Times New Roman" w:hAnsi="Times New Roman" w:cs="Times New Roman"/>
                <w:sz w:val="20"/>
                <w:szCs w:val="20"/>
                <w:lang w:val="en-GB" w:eastAsia="en-GB" w:bidi="ar-SA"/>
              </w:rPr>
            </w:pPr>
          </w:p>
        </w:tc>
      </w:tr>
    </w:tbl>
    <w:p w:rsidR="006D0DD3" w:rsidRPr="006D0DD3" w:rsidRDefault="006D0DD3">
      <w:pPr>
        <w:ind w:firstLine="0"/>
        <w:rPr>
          <w:rFonts w:asciiTheme="majorHAnsi" w:hAnsiTheme="majorHAnsi"/>
          <w:sz w:val="24"/>
          <w:szCs w:val="24"/>
        </w:rPr>
      </w:pPr>
    </w:p>
    <w:sectPr w:rsidR="006D0DD3" w:rsidRPr="006D0DD3" w:rsidSect="00BD46A5">
      <w:pgSz w:w="11906" w:h="16838"/>
      <w:pgMar w:top="720" w:right="720" w:bottom="720"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161" w:rsidRDefault="00F72161" w:rsidP="00A34413">
      <w:r>
        <w:separator/>
      </w:r>
    </w:p>
  </w:endnote>
  <w:endnote w:type="continuationSeparator" w:id="0">
    <w:p w:rsidR="00F72161" w:rsidRDefault="00F72161" w:rsidP="00A344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161" w:rsidRDefault="00F72161" w:rsidP="00A34413">
      <w:r>
        <w:separator/>
      </w:r>
    </w:p>
  </w:footnote>
  <w:footnote w:type="continuationSeparator" w:id="0">
    <w:p w:rsidR="00F72161" w:rsidRDefault="00F72161" w:rsidP="00A344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7B50"/>
    <w:multiLevelType w:val="hybridMultilevel"/>
    <w:tmpl w:val="077466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AE770F9"/>
    <w:multiLevelType w:val="hybridMultilevel"/>
    <w:tmpl w:val="AC78E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2A5E1D"/>
    <w:multiLevelType w:val="hybridMultilevel"/>
    <w:tmpl w:val="B030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D5400"/>
    <w:multiLevelType w:val="hybridMultilevel"/>
    <w:tmpl w:val="7BD6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8B2D16"/>
    <w:multiLevelType w:val="hybridMultilevel"/>
    <w:tmpl w:val="F9CA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FF3492"/>
    <w:multiLevelType w:val="hybridMultilevel"/>
    <w:tmpl w:val="06D0D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6123ED7"/>
    <w:multiLevelType w:val="hybridMultilevel"/>
    <w:tmpl w:val="FE08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3C7EC3"/>
    <w:multiLevelType w:val="hybridMultilevel"/>
    <w:tmpl w:val="AAC8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F4200F"/>
    <w:multiLevelType w:val="hybridMultilevel"/>
    <w:tmpl w:val="182E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80213F"/>
    <w:multiLevelType w:val="hybridMultilevel"/>
    <w:tmpl w:val="5670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F5062F"/>
    <w:multiLevelType w:val="hybridMultilevel"/>
    <w:tmpl w:val="C10EE9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2C44215"/>
    <w:multiLevelType w:val="hybridMultilevel"/>
    <w:tmpl w:val="1ACA25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6B56BCB"/>
    <w:multiLevelType w:val="hybridMultilevel"/>
    <w:tmpl w:val="3DD0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711758"/>
    <w:multiLevelType w:val="hybridMultilevel"/>
    <w:tmpl w:val="6482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EB207D"/>
    <w:multiLevelType w:val="hybridMultilevel"/>
    <w:tmpl w:val="AE708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BB584A"/>
    <w:multiLevelType w:val="hybridMultilevel"/>
    <w:tmpl w:val="717AF75E"/>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7">
    <w:nsid w:val="40AD6DFF"/>
    <w:multiLevelType w:val="hybridMultilevel"/>
    <w:tmpl w:val="4F585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62E1668"/>
    <w:multiLevelType w:val="hybridMultilevel"/>
    <w:tmpl w:val="9D463568"/>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46BA20AC"/>
    <w:multiLevelType w:val="hybridMultilevel"/>
    <w:tmpl w:val="7FDC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F91951"/>
    <w:multiLevelType w:val="hybridMultilevel"/>
    <w:tmpl w:val="843C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DC6C94"/>
    <w:multiLevelType w:val="hybridMultilevel"/>
    <w:tmpl w:val="88B4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3C27AF"/>
    <w:multiLevelType w:val="hybridMultilevel"/>
    <w:tmpl w:val="2B468D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4EDB65DB"/>
    <w:multiLevelType w:val="hybridMultilevel"/>
    <w:tmpl w:val="49C2F362"/>
    <w:lvl w:ilvl="0" w:tplc="0809000F">
      <w:start w:val="1"/>
      <w:numFmt w:val="decimal"/>
      <w:lvlText w:val="%1."/>
      <w:lvlJc w:val="left"/>
      <w:pPr>
        <w:ind w:left="502"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913199"/>
    <w:multiLevelType w:val="hybridMultilevel"/>
    <w:tmpl w:val="F3C69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15203AD"/>
    <w:multiLevelType w:val="hybridMultilevel"/>
    <w:tmpl w:val="56C4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38509C"/>
    <w:multiLevelType w:val="hybridMultilevel"/>
    <w:tmpl w:val="07780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9C363A7"/>
    <w:multiLevelType w:val="hybridMultilevel"/>
    <w:tmpl w:val="1FB4B26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5D4D16D3"/>
    <w:multiLevelType w:val="hybridMultilevel"/>
    <w:tmpl w:val="DC9CC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DF53FD"/>
    <w:multiLevelType w:val="hybridMultilevel"/>
    <w:tmpl w:val="8F92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0F123B"/>
    <w:multiLevelType w:val="hybridMultilevel"/>
    <w:tmpl w:val="26A84DD8"/>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32">
    <w:nsid w:val="5F7723F6"/>
    <w:multiLevelType w:val="hybridMultilevel"/>
    <w:tmpl w:val="B27AA11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0764F67"/>
    <w:multiLevelType w:val="hybridMultilevel"/>
    <w:tmpl w:val="00541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27C7EED"/>
    <w:multiLevelType w:val="hybridMultilevel"/>
    <w:tmpl w:val="48B6F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C84CAE"/>
    <w:multiLevelType w:val="hybridMultilevel"/>
    <w:tmpl w:val="CF2EBA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76438B6"/>
    <w:multiLevelType w:val="hybridMultilevel"/>
    <w:tmpl w:val="6CC06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7CC4D00"/>
    <w:multiLevelType w:val="hybridMultilevel"/>
    <w:tmpl w:val="8766B3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8403A0F"/>
    <w:multiLevelType w:val="hybridMultilevel"/>
    <w:tmpl w:val="1E8425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nsid w:val="68A4356E"/>
    <w:multiLevelType w:val="hybridMultilevel"/>
    <w:tmpl w:val="CBFAD69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40">
    <w:nsid w:val="68AA112B"/>
    <w:multiLevelType w:val="hybridMultilevel"/>
    <w:tmpl w:val="AE928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69424525"/>
    <w:multiLevelType w:val="hybridMultilevel"/>
    <w:tmpl w:val="BBCC22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6BEC0388"/>
    <w:multiLevelType w:val="hybridMultilevel"/>
    <w:tmpl w:val="8AB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6F124A63"/>
    <w:multiLevelType w:val="hybridMultilevel"/>
    <w:tmpl w:val="0972A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F45740F"/>
    <w:multiLevelType w:val="hybridMultilevel"/>
    <w:tmpl w:val="46E2C8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4A10A00"/>
    <w:multiLevelType w:val="hybridMultilevel"/>
    <w:tmpl w:val="A21C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540583C"/>
    <w:multiLevelType w:val="hybridMultilevel"/>
    <w:tmpl w:val="7E1C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6085A80"/>
    <w:multiLevelType w:val="hybridMultilevel"/>
    <w:tmpl w:val="2D5EE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nsid w:val="7E420426"/>
    <w:multiLevelType w:val="hybridMultilevel"/>
    <w:tmpl w:val="AC46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num>
  <w:num w:numId="2">
    <w:abstractNumId w:val="25"/>
  </w:num>
  <w:num w:numId="3">
    <w:abstractNumId w:val="10"/>
  </w:num>
  <w:num w:numId="4">
    <w:abstractNumId w:val="13"/>
  </w:num>
  <w:num w:numId="5">
    <w:abstractNumId w:val="46"/>
  </w:num>
  <w:num w:numId="6">
    <w:abstractNumId w:val="36"/>
  </w:num>
  <w:num w:numId="7">
    <w:abstractNumId w:val="6"/>
  </w:num>
  <w:num w:numId="8">
    <w:abstractNumId w:val="30"/>
  </w:num>
  <w:num w:numId="9">
    <w:abstractNumId w:val="9"/>
  </w:num>
  <w:num w:numId="10">
    <w:abstractNumId w:val="8"/>
  </w:num>
  <w:num w:numId="11">
    <w:abstractNumId w:val="2"/>
  </w:num>
  <w:num w:numId="12">
    <w:abstractNumId w:val="5"/>
  </w:num>
  <w:num w:numId="13">
    <w:abstractNumId w:val="26"/>
  </w:num>
  <w:num w:numId="14">
    <w:abstractNumId w:val="15"/>
  </w:num>
  <w:num w:numId="15">
    <w:abstractNumId w:val="48"/>
  </w:num>
  <w:num w:numId="16">
    <w:abstractNumId w:val="19"/>
  </w:num>
  <w:num w:numId="17">
    <w:abstractNumId w:val="4"/>
  </w:num>
  <w:num w:numId="18">
    <w:abstractNumId w:val="20"/>
  </w:num>
  <w:num w:numId="19">
    <w:abstractNumId w:val="14"/>
  </w:num>
  <w:num w:numId="20">
    <w:abstractNumId w:val="23"/>
  </w:num>
  <w:num w:numId="21">
    <w:abstractNumId w:val="42"/>
  </w:num>
  <w:num w:numId="22">
    <w:abstractNumId w:val="32"/>
  </w:num>
  <w:num w:numId="23">
    <w:abstractNumId w:val="7"/>
  </w:num>
  <w:num w:numId="24">
    <w:abstractNumId w:val="47"/>
  </w:num>
  <w:num w:numId="25">
    <w:abstractNumId w:val="29"/>
  </w:num>
  <w:num w:numId="26">
    <w:abstractNumId w:val="1"/>
  </w:num>
  <w:num w:numId="27">
    <w:abstractNumId w:val="40"/>
  </w:num>
  <w:num w:numId="28">
    <w:abstractNumId w:val="37"/>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5"/>
  </w:num>
  <w:num w:numId="32">
    <w:abstractNumId w:val="12"/>
  </w:num>
  <w:num w:numId="33">
    <w:abstractNumId w:val="31"/>
  </w:num>
  <w:num w:numId="34">
    <w:abstractNumId w:val="3"/>
  </w:num>
  <w:num w:numId="35">
    <w:abstractNumId w:val="28"/>
  </w:num>
  <w:num w:numId="36">
    <w:abstractNumId w:val="0"/>
  </w:num>
  <w:num w:numId="37">
    <w:abstractNumId w:val="24"/>
  </w:num>
  <w:num w:numId="38">
    <w:abstractNumId w:val="45"/>
  </w:num>
  <w:num w:numId="39">
    <w:abstractNumId w:val="27"/>
  </w:num>
  <w:num w:numId="40">
    <w:abstractNumId w:val="44"/>
  </w:num>
  <w:num w:numId="41">
    <w:abstractNumId w:val="34"/>
  </w:num>
  <w:num w:numId="42">
    <w:abstractNumId w:val="16"/>
  </w:num>
  <w:num w:numId="43">
    <w:abstractNumId w:val="39"/>
  </w:num>
  <w:num w:numId="44">
    <w:abstractNumId w:val="22"/>
  </w:num>
  <w:num w:numId="45">
    <w:abstractNumId w:val="17"/>
  </w:num>
  <w:num w:numId="46">
    <w:abstractNumId w:val="33"/>
  </w:num>
  <w:num w:numId="47">
    <w:abstractNumId w:val="43"/>
  </w:num>
  <w:num w:numId="48">
    <w:abstractNumId w:val="41"/>
  </w:num>
  <w:num w:numId="49">
    <w:abstractNumId w:val="38"/>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C3839"/>
    <w:rsid w:val="000015FC"/>
    <w:rsid w:val="00006E40"/>
    <w:rsid w:val="000072C4"/>
    <w:rsid w:val="00016E2F"/>
    <w:rsid w:val="00017486"/>
    <w:rsid w:val="00032D93"/>
    <w:rsid w:val="00045394"/>
    <w:rsid w:val="00046D6F"/>
    <w:rsid w:val="0004768C"/>
    <w:rsid w:val="000506CE"/>
    <w:rsid w:val="00052A85"/>
    <w:rsid w:val="00063671"/>
    <w:rsid w:val="00065542"/>
    <w:rsid w:val="00080CA4"/>
    <w:rsid w:val="00082211"/>
    <w:rsid w:val="00083F8D"/>
    <w:rsid w:val="00084E2B"/>
    <w:rsid w:val="00085577"/>
    <w:rsid w:val="000855B8"/>
    <w:rsid w:val="00087D18"/>
    <w:rsid w:val="000A1C82"/>
    <w:rsid w:val="000A26C9"/>
    <w:rsid w:val="000A485D"/>
    <w:rsid w:val="000A4B79"/>
    <w:rsid w:val="000A5674"/>
    <w:rsid w:val="000B1282"/>
    <w:rsid w:val="000B44EF"/>
    <w:rsid w:val="000B6921"/>
    <w:rsid w:val="000B7F4F"/>
    <w:rsid w:val="000C4970"/>
    <w:rsid w:val="000E14BC"/>
    <w:rsid w:val="000E19DC"/>
    <w:rsid w:val="000E4196"/>
    <w:rsid w:val="000E7577"/>
    <w:rsid w:val="000F4071"/>
    <w:rsid w:val="000F6933"/>
    <w:rsid w:val="000F7EC4"/>
    <w:rsid w:val="00101780"/>
    <w:rsid w:val="00112772"/>
    <w:rsid w:val="001243E9"/>
    <w:rsid w:val="00127215"/>
    <w:rsid w:val="00132191"/>
    <w:rsid w:val="00133554"/>
    <w:rsid w:val="00136389"/>
    <w:rsid w:val="001414A9"/>
    <w:rsid w:val="00144578"/>
    <w:rsid w:val="00162D04"/>
    <w:rsid w:val="00163F61"/>
    <w:rsid w:val="0017243C"/>
    <w:rsid w:val="0017489F"/>
    <w:rsid w:val="00174A5B"/>
    <w:rsid w:val="00175542"/>
    <w:rsid w:val="00192737"/>
    <w:rsid w:val="001A19CD"/>
    <w:rsid w:val="001A38D0"/>
    <w:rsid w:val="001A7C0C"/>
    <w:rsid w:val="001B58A6"/>
    <w:rsid w:val="001C3B11"/>
    <w:rsid w:val="001C69E8"/>
    <w:rsid w:val="001D45AE"/>
    <w:rsid w:val="001D4BC4"/>
    <w:rsid w:val="001E12C5"/>
    <w:rsid w:val="001E4F48"/>
    <w:rsid w:val="001F1747"/>
    <w:rsid w:val="001F7B54"/>
    <w:rsid w:val="002007BC"/>
    <w:rsid w:val="00200B80"/>
    <w:rsid w:val="00200DFA"/>
    <w:rsid w:val="00223D8C"/>
    <w:rsid w:val="00231F45"/>
    <w:rsid w:val="00232E63"/>
    <w:rsid w:val="00245499"/>
    <w:rsid w:val="00245D46"/>
    <w:rsid w:val="0025168C"/>
    <w:rsid w:val="002632D0"/>
    <w:rsid w:val="00263318"/>
    <w:rsid w:val="0027028D"/>
    <w:rsid w:val="0027580E"/>
    <w:rsid w:val="002861CA"/>
    <w:rsid w:val="00286C32"/>
    <w:rsid w:val="00287A65"/>
    <w:rsid w:val="002934D1"/>
    <w:rsid w:val="002A6404"/>
    <w:rsid w:val="002B5318"/>
    <w:rsid w:val="002C0849"/>
    <w:rsid w:val="002C1968"/>
    <w:rsid w:val="002C1A58"/>
    <w:rsid w:val="002C7066"/>
    <w:rsid w:val="002C7A2A"/>
    <w:rsid w:val="002D5CA2"/>
    <w:rsid w:val="002E4A02"/>
    <w:rsid w:val="002F127D"/>
    <w:rsid w:val="002F6693"/>
    <w:rsid w:val="00303005"/>
    <w:rsid w:val="00314D97"/>
    <w:rsid w:val="003154C3"/>
    <w:rsid w:val="0032451F"/>
    <w:rsid w:val="00324D1E"/>
    <w:rsid w:val="00335651"/>
    <w:rsid w:val="003448BA"/>
    <w:rsid w:val="00344B5F"/>
    <w:rsid w:val="003452E4"/>
    <w:rsid w:val="00345376"/>
    <w:rsid w:val="00345571"/>
    <w:rsid w:val="003508BC"/>
    <w:rsid w:val="003519AE"/>
    <w:rsid w:val="0035514C"/>
    <w:rsid w:val="00362C98"/>
    <w:rsid w:val="003673F7"/>
    <w:rsid w:val="003711B5"/>
    <w:rsid w:val="003744EE"/>
    <w:rsid w:val="00377C65"/>
    <w:rsid w:val="003809BE"/>
    <w:rsid w:val="00384778"/>
    <w:rsid w:val="00384E9E"/>
    <w:rsid w:val="00386920"/>
    <w:rsid w:val="00391204"/>
    <w:rsid w:val="00391FF9"/>
    <w:rsid w:val="00393924"/>
    <w:rsid w:val="003A22EA"/>
    <w:rsid w:val="003A7C58"/>
    <w:rsid w:val="003B4E8E"/>
    <w:rsid w:val="003B580C"/>
    <w:rsid w:val="003B7259"/>
    <w:rsid w:val="003C566F"/>
    <w:rsid w:val="003C7FC6"/>
    <w:rsid w:val="003D0471"/>
    <w:rsid w:val="003D0A2F"/>
    <w:rsid w:val="003D6C19"/>
    <w:rsid w:val="003E6047"/>
    <w:rsid w:val="003E73C2"/>
    <w:rsid w:val="003F7C7E"/>
    <w:rsid w:val="00401DA9"/>
    <w:rsid w:val="00403F5F"/>
    <w:rsid w:val="004060DB"/>
    <w:rsid w:val="00406606"/>
    <w:rsid w:val="004079F2"/>
    <w:rsid w:val="00411785"/>
    <w:rsid w:val="0043073C"/>
    <w:rsid w:val="00431165"/>
    <w:rsid w:val="0043403D"/>
    <w:rsid w:val="00442E37"/>
    <w:rsid w:val="00446E2F"/>
    <w:rsid w:val="00452EB9"/>
    <w:rsid w:val="00460F60"/>
    <w:rsid w:val="0046111B"/>
    <w:rsid w:val="0046784D"/>
    <w:rsid w:val="0047416F"/>
    <w:rsid w:val="00480BC9"/>
    <w:rsid w:val="00482552"/>
    <w:rsid w:val="00482A5C"/>
    <w:rsid w:val="00482C76"/>
    <w:rsid w:val="00485C27"/>
    <w:rsid w:val="00487258"/>
    <w:rsid w:val="004900FE"/>
    <w:rsid w:val="00492B39"/>
    <w:rsid w:val="00493D14"/>
    <w:rsid w:val="00494546"/>
    <w:rsid w:val="0049506B"/>
    <w:rsid w:val="004976D8"/>
    <w:rsid w:val="00497E0F"/>
    <w:rsid w:val="004A0B18"/>
    <w:rsid w:val="004A4F2C"/>
    <w:rsid w:val="004A7AFE"/>
    <w:rsid w:val="004B0148"/>
    <w:rsid w:val="004B3663"/>
    <w:rsid w:val="004B4401"/>
    <w:rsid w:val="004D0F4E"/>
    <w:rsid w:val="004D309C"/>
    <w:rsid w:val="004D7FBB"/>
    <w:rsid w:val="004E693C"/>
    <w:rsid w:val="004F315A"/>
    <w:rsid w:val="00503FCF"/>
    <w:rsid w:val="00524FC2"/>
    <w:rsid w:val="0053239D"/>
    <w:rsid w:val="00534B29"/>
    <w:rsid w:val="00534D49"/>
    <w:rsid w:val="00540B13"/>
    <w:rsid w:val="005606A8"/>
    <w:rsid w:val="00560F08"/>
    <w:rsid w:val="005718F8"/>
    <w:rsid w:val="00573398"/>
    <w:rsid w:val="005751BB"/>
    <w:rsid w:val="0058321E"/>
    <w:rsid w:val="00591BDB"/>
    <w:rsid w:val="00593D26"/>
    <w:rsid w:val="005A0548"/>
    <w:rsid w:val="005A20FE"/>
    <w:rsid w:val="005A4866"/>
    <w:rsid w:val="005B28CD"/>
    <w:rsid w:val="005B4EC8"/>
    <w:rsid w:val="005B714C"/>
    <w:rsid w:val="005C5E47"/>
    <w:rsid w:val="005C615C"/>
    <w:rsid w:val="005D0FAB"/>
    <w:rsid w:val="005D1E21"/>
    <w:rsid w:val="005E10F0"/>
    <w:rsid w:val="005E3B1D"/>
    <w:rsid w:val="005E4DEF"/>
    <w:rsid w:val="005E5E45"/>
    <w:rsid w:val="005F1D44"/>
    <w:rsid w:val="005F3140"/>
    <w:rsid w:val="005F5B3A"/>
    <w:rsid w:val="005F7266"/>
    <w:rsid w:val="00600B52"/>
    <w:rsid w:val="006010D1"/>
    <w:rsid w:val="00602016"/>
    <w:rsid w:val="00602D3F"/>
    <w:rsid w:val="00605126"/>
    <w:rsid w:val="00607A52"/>
    <w:rsid w:val="00610E58"/>
    <w:rsid w:val="00613E5D"/>
    <w:rsid w:val="00614F6F"/>
    <w:rsid w:val="006170EE"/>
    <w:rsid w:val="00631103"/>
    <w:rsid w:val="00631E4B"/>
    <w:rsid w:val="00632272"/>
    <w:rsid w:val="00633938"/>
    <w:rsid w:val="00637B9D"/>
    <w:rsid w:val="006467DB"/>
    <w:rsid w:val="00646A22"/>
    <w:rsid w:val="00646B70"/>
    <w:rsid w:val="00655B7A"/>
    <w:rsid w:val="006570F3"/>
    <w:rsid w:val="00665D4F"/>
    <w:rsid w:val="006702D4"/>
    <w:rsid w:val="00672979"/>
    <w:rsid w:val="00673FE9"/>
    <w:rsid w:val="006740F8"/>
    <w:rsid w:val="00674609"/>
    <w:rsid w:val="00674D6E"/>
    <w:rsid w:val="00683526"/>
    <w:rsid w:val="00690ADA"/>
    <w:rsid w:val="0069159F"/>
    <w:rsid w:val="006929E6"/>
    <w:rsid w:val="0069378F"/>
    <w:rsid w:val="0069445D"/>
    <w:rsid w:val="006A3DB3"/>
    <w:rsid w:val="006A401A"/>
    <w:rsid w:val="006B0940"/>
    <w:rsid w:val="006B4B77"/>
    <w:rsid w:val="006D0DD3"/>
    <w:rsid w:val="006E036F"/>
    <w:rsid w:val="006E41BA"/>
    <w:rsid w:val="006E4E86"/>
    <w:rsid w:val="006E63A1"/>
    <w:rsid w:val="006F31B6"/>
    <w:rsid w:val="006F3B70"/>
    <w:rsid w:val="00700996"/>
    <w:rsid w:val="00702850"/>
    <w:rsid w:val="00702FB1"/>
    <w:rsid w:val="007030E4"/>
    <w:rsid w:val="00703BD6"/>
    <w:rsid w:val="00705FAC"/>
    <w:rsid w:val="00711481"/>
    <w:rsid w:val="007132B0"/>
    <w:rsid w:val="00715A05"/>
    <w:rsid w:val="0072265D"/>
    <w:rsid w:val="0072330A"/>
    <w:rsid w:val="00724B99"/>
    <w:rsid w:val="007319BE"/>
    <w:rsid w:val="007400C3"/>
    <w:rsid w:val="00742D67"/>
    <w:rsid w:val="00743935"/>
    <w:rsid w:val="00750C24"/>
    <w:rsid w:val="00755646"/>
    <w:rsid w:val="0075669C"/>
    <w:rsid w:val="00760C58"/>
    <w:rsid w:val="00767387"/>
    <w:rsid w:val="00776511"/>
    <w:rsid w:val="00784AB8"/>
    <w:rsid w:val="007865D0"/>
    <w:rsid w:val="00787F03"/>
    <w:rsid w:val="00791A06"/>
    <w:rsid w:val="00791AAF"/>
    <w:rsid w:val="007960CF"/>
    <w:rsid w:val="007A2F25"/>
    <w:rsid w:val="007A4C5B"/>
    <w:rsid w:val="007A6995"/>
    <w:rsid w:val="007B1553"/>
    <w:rsid w:val="007B4566"/>
    <w:rsid w:val="007C1878"/>
    <w:rsid w:val="007C2A11"/>
    <w:rsid w:val="007C2F34"/>
    <w:rsid w:val="007C6442"/>
    <w:rsid w:val="007C7884"/>
    <w:rsid w:val="007D086A"/>
    <w:rsid w:val="007D0A00"/>
    <w:rsid w:val="007D2E03"/>
    <w:rsid w:val="007D575E"/>
    <w:rsid w:val="007D6C2D"/>
    <w:rsid w:val="007E149D"/>
    <w:rsid w:val="007E181F"/>
    <w:rsid w:val="007E40C6"/>
    <w:rsid w:val="007E52BB"/>
    <w:rsid w:val="007F277A"/>
    <w:rsid w:val="007F6BA1"/>
    <w:rsid w:val="007F6C00"/>
    <w:rsid w:val="00801740"/>
    <w:rsid w:val="0080572A"/>
    <w:rsid w:val="008144C3"/>
    <w:rsid w:val="00816034"/>
    <w:rsid w:val="0081605E"/>
    <w:rsid w:val="00817AE5"/>
    <w:rsid w:val="00820C3E"/>
    <w:rsid w:val="008217B9"/>
    <w:rsid w:val="008218ED"/>
    <w:rsid w:val="00821BC4"/>
    <w:rsid w:val="00826BE7"/>
    <w:rsid w:val="00832678"/>
    <w:rsid w:val="008327AD"/>
    <w:rsid w:val="00840CDA"/>
    <w:rsid w:val="008426F1"/>
    <w:rsid w:val="008434F1"/>
    <w:rsid w:val="008442E6"/>
    <w:rsid w:val="00846A91"/>
    <w:rsid w:val="00864166"/>
    <w:rsid w:val="008705A3"/>
    <w:rsid w:val="008723D3"/>
    <w:rsid w:val="008773C4"/>
    <w:rsid w:val="00880AF7"/>
    <w:rsid w:val="00880CEB"/>
    <w:rsid w:val="00882304"/>
    <w:rsid w:val="00882AD6"/>
    <w:rsid w:val="0088388F"/>
    <w:rsid w:val="00885FAE"/>
    <w:rsid w:val="00886418"/>
    <w:rsid w:val="00894645"/>
    <w:rsid w:val="0089759D"/>
    <w:rsid w:val="008A1364"/>
    <w:rsid w:val="008A1561"/>
    <w:rsid w:val="008A553F"/>
    <w:rsid w:val="008B02BB"/>
    <w:rsid w:val="008B0D77"/>
    <w:rsid w:val="008B1425"/>
    <w:rsid w:val="008D2E8D"/>
    <w:rsid w:val="008D5EAA"/>
    <w:rsid w:val="008E19F7"/>
    <w:rsid w:val="008E5A6C"/>
    <w:rsid w:val="008F1615"/>
    <w:rsid w:val="00902DDF"/>
    <w:rsid w:val="009034B0"/>
    <w:rsid w:val="00907474"/>
    <w:rsid w:val="0090749B"/>
    <w:rsid w:val="00915E27"/>
    <w:rsid w:val="00921E38"/>
    <w:rsid w:val="00922DF4"/>
    <w:rsid w:val="00932931"/>
    <w:rsid w:val="00932989"/>
    <w:rsid w:val="0093672E"/>
    <w:rsid w:val="00940BFB"/>
    <w:rsid w:val="00943A37"/>
    <w:rsid w:val="009457E7"/>
    <w:rsid w:val="0095455A"/>
    <w:rsid w:val="00965539"/>
    <w:rsid w:val="00965575"/>
    <w:rsid w:val="00984EF4"/>
    <w:rsid w:val="00985DC6"/>
    <w:rsid w:val="00986813"/>
    <w:rsid w:val="009949CE"/>
    <w:rsid w:val="00996DBF"/>
    <w:rsid w:val="009970D7"/>
    <w:rsid w:val="009A0CA9"/>
    <w:rsid w:val="009B0FB5"/>
    <w:rsid w:val="009B108F"/>
    <w:rsid w:val="009B7B97"/>
    <w:rsid w:val="009C5549"/>
    <w:rsid w:val="009D2F46"/>
    <w:rsid w:val="009D4CE4"/>
    <w:rsid w:val="009E0D30"/>
    <w:rsid w:val="009F0385"/>
    <w:rsid w:val="009F18E1"/>
    <w:rsid w:val="009F1CFF"/>
    <w:rsid w:val="009F52D3"/>
    <w:rsid w:val="009F6938"/>
    <w:rsid w:val="00A0770E"/>
    <w:rsid w:val="00A12E93"/>
    <w:rsid w:val="00A26134"/>
    <w:rsid w:val="00A26A57"/>
    <w:rsid w:val="00A27A55"/>
    <w:rsid w:val="00A34413"/>
    <w:rsid w:val="00A40282"/>
    <w:rsid w:val="00A50D22"/>
    <w:rsid w:val="00A57192"/>
    <w:rsid w:val="00A57994"/>
    <w:rsid w:val="00A62635"/>
    <w:rsid w:val="00A65A33"/>
    <w:rsid w:val="00A65C6B"/>
    <w:rsid w:val="00A663BB"/>
    <w:rsid w:val="00A6676D"/>
    <w:rsid w:val="00A67E0D"/>
    <w:rsid w:val="00A76537"/>
    <w:rsid w:val="00A81749"/>
    <w:rsid w:val="00A92984"/>
    <w:rsid w:val="00A96339"/>
    <w:rsid w:val="00AA0911"/>
    <w:rsid w:val="00AB3DC5"/>
    <w:rsid w:val="00AC20CA"/>
    <w:rsid w:val="00AC38E1"/>
    <w:rsid w:val="00AC3B70"/>
    <w:rsid w:val="00AC4EA5"/>
    <w:rsid w:val="00AD0A0D"/>
    <w:rsid w:val="00AD6B28"/>
    <w:rsid w:val="00AE0D92"/>
    <w:rsid w:val="00AE5026"/>
    <w:rsid w:val="00AE74C9"/>
    <w:rsid w:val="00AE7684"/>
    <w:rsid w:val="00AF7017"/>
    <w:rsid w:val="00AF7659"/>
    <w:rsid w:val="00B00149"/>
    <w:rsid w:val="00B06036"/>
    <w:rsid w:val="00B1190E"/>
    <w:rsid w:val="00B12192"/>
    <w:rsid w:val="00B12511"/>
    <w:rsid w:val="00B13D37"/>
    <w:rsid w:val="00B1464B"/>
    <w:rsid w:val="00B148A9"/>
    <w:rsid w:val="00B21BE4"/>
    <w:rsid w:val="00B24394"/>
    <w:rsid w:val="00B27E15"/>
    <w:rsid w:val="00B30C46"/>
    <w:rsid w:val="00B4159E"/>
    <w:rsid w:val="00B41690"/>
    <w:rsid w:val="00B454FB"/>
    <w:rsid w:val="00B5353B"/>
    <w:rsid w:val="00B621CB"/>
    <w:rsid w:val="00B63D9D"/>
    <w:rsid w:val="00B87B47"/>
    <w:rsid w:val="00B91FDC"/>
    <w:rsid w:val="00B92A54"/>
    <w:rsid w:val="00B92E08"/>
    <w:rsid w:val="00BA0C1D"/>
    <w:rsid w:val="00BA0FED"/>
    <w:rsid w:val="00BA21C4"/>
    <w:rsid w:val="00BA321F"/>
    <w:rsid w:val="00BA3D53"/>
    <w:rsid w:val="00BC348E"/>
    <w:rsid w:val="00BC3839"/>
    <w:rsid w:val="00BC4F45"/>
    <w:rsid w:val="00BC6977"/>
    <w:rsid w:val="00BD0037"/>
    <w:rsid w:val="00BD3289"/>
    <w:rsid w:val="00BD3539"/>
    <w:rsid w:val="00BD424E"/>
    <w:rsid w:val="00BD46A5"/>
    <w:rsid w:val="00BE186F"/>
    <w:rsid w:val="00BE53B6"/>
    <w:rsid w:val="00BE70B4"/>
    <w:rsid w:val="00BF0423"/>
    <w:rsid w:val="00BF05E4"/>
    <w:rsid w:val="00BF616E"/>
    <w:rsid w:val="00C02E2D"/>
    <w:rsid w:val="00C0398E"/>
    <w:rsid w:val="00C12FEE"/>
    <w:rsid w:val="00C136B8"/>
    <w:rsid w:val="00C23A07"/>
    <w:rsid w:val="00C25D69"/>
    <w:rsid w:val="00C36FC2"/>
    <w:rsid w:val="00C37734"/>
    <w:rsid w:val="00C42EFE"/>
    <w:rsid w:val="00C45128"/>
    <w:rsid w:val="00C622D6"/>
    <w:rsid w:val="00C71113"/>
    <w:rsid w:val="00C90DE6"/>
    <w:rsid w:val="00C954C5"/>
    <w:rsid w:val="00C96506"/>
    <w:rsid w:val="00C97E47"/>
    <w:rsid w:val="00CB3010"/>
    <w:rsid w:val="00CB326F"/>
    <w:rsid w:val="00CB5207"/>
    <w:rsid w:val="00CB6649"/>
    <w:rsid w:val="00CC4982"/>
    <w:rsid w:val="00CC6405"/>
    <w:rsid w:val="00CC756E"/>
    <w:rsid w:val="00CE07DC"/>
    <w:rsid w:val="00CE25EE"/>
    <w:rsid w:val="00CE3216"/>
    <w:rsid w:val="00CE3D02"/>
    <w:rsid w:val="00CE4CB4"/>
    <w:rsid w:val="00CE7877"/>
    <w:rsid w:val="00CF04C2"/>
    <w:rsid w:val="00D12152"/>
    <w:rsid w:val="00D16E74"/>
    <w:rsid w:val="00D26AC1"/>
    <w:rsid w:val="00D35F29"/>
    <w:rsid w:val="00D37DA0"/>
    <w:rsid w:val="00D4347D"/>
    <w:rsid w:val="00D4738F"/>
    <w:rsid w:val="00D5196B"/>
    <w:rsid w:val="00D53B03"/>
    <w:rsid w:val="00D5751A"/>
    <w:rsid w:val="00D60D5C"/>
    <w:rsid w:val="00D6230B"/>
    <w:rsid w:val="00D662FC"/>
    <w:rsid w:val="00D70323"/>
    <w:rsid w:val="00D714AC"/>
    <w:rsid w:val="00D7401E"/>
    <w:rsid w:val="00D75D22"/>
    <w:rsid w:val="00D7654C"/>
    <w:rsid w:val="00D83CA7"/>
    <w:rsid w:val="00D9288D"/>
    <w:rsid w:val="00D92DE3"/>
    <w:rsid w:val="00D972B8"/>
    <w:rsid w:val="00DA0B8E"/>
    <w:rsid w:val="00DA66BE"/>
    <w:rsid w:val="00DA7611"/>
    <w:rsid w:val="00DB1784"/>
    <w:rsid w:val="00DB1A8D"/>
    <w:rsid w:val="00DB1D36"/>
    <w:rsid w:val="00DD3859"/>
    <w:rsid w:val="00DD5173"/>
    <w:rsid w:val="00DD5AE1"/>
    <w:rsid w:val="00DE0BBE"/>
    <w:rsid w:val="00DE4FCA"/>
    <w:rsid w:val="00DE6B24"/>
    <w:rsid w:val="00DF177E"/>
    <w:rsid w:val="00DF5B7A"/>
    <w:rsid w:val="00DF5FCD"/>
    <w:rsid w:val="00E013FF"/>
    <w:rsid w:val="00E019D9"/>
    <w:rsid w:val="00E07364"/>
    <w:rsid w:val="00E119D9"/>
    <w:rsid w:val="00E11CFB"/>
    <w:rsid w:val="00E123EB"/>
    <w:rsid w:val="00E409C9"/>
    <w:rsid w:val="00E4592C"/>
    <w:rsid w:val="00E47373"/>
    <w:rsid w:val="00E50701"/>
    <w:rsid w:val="00E511BB"/>
    <w:rsid w:val="00E55C7F"/>
    <w:rsid w:val="00E60BEA"/>
    <w:rsid w:val="00E65D3A"/>
    <w:rsid w:val="00E71DF8"/>
    <w:rsid w:val="00E7312F"/>
    <w:rsid w:val="00E7481C"/>
    <w:rsid w:val="00E86929"/>
    <w:rsid w:val="00E93F99"/>
    <w:rsid w:val="00E97776"/>
    <w:rsid w:val="00EA521C"/>
    <w:rsid w:val="00EB19F3"/>
    <w:rsid w:val="00EB22B9"/>
    <w:rsid w:val="00EB2D1C"/>
    <w:rsid w:val="00EB5C79"/>
    <w:rsid w:val="00EC1697"/>
    <w:rsid w:val="00EC30B3"/>
    <w:rsid w:val="00EC5F5F"/>
    <w:rsid w:val="00ED2059"/>
    <w:rsid w:val="00ED22C1"/>
    <w:rsid w:val="00ED23D5"/>
    <w:rsid w:val="00EE31F9"/>
    <w:rsid w:val="00EE56AA"/>
    <w:rsid w:val="00F025E8"/>
    <w:rsid w:val="00F128A6"/>
    <w:rsid w:val="00F15F11"/>
    <w:rsid w:val="00F16E8A"/>
    <w:rsid w:val="00F26A81"/>
    <w:rsid w:val="00F27F9F"/>
    <w:rsid w:val="00F332CF"/>
    <w:rsid w:val="00F34D69"/>
    <w:rsid w:val="00F40A92"/>
    <w:rsid w:val="00F46E81"/>
    <w:rsid w:val="00F50D1F"/>
    <w:rsid w:val="00F520FE"/>
    <w:rsid w:val="00F52434"/>
    <w:rsid w:val="00F5682B"/>
    <w:rsid w:val="00F646EB"/>
    <w:rsid w:val="00F705C2"/>
    <w:rsid w:val="00F71054"/>
    <w:rsid w:val="00F72161"/>
    <w:rsid w:val="00F728A3"/>
    <w:rsid w:val="00F81537"/>
    <w:rsid w:val="00F90DBC"/>
    <w:rsid w:val="00F9504C"/>
    <w:rsid w:val="00FA2F9C"/>
    <w:rsid w:val="00FB0B16"/>
    <w:rsid w:val="00FB197A"/>
    <w:rsid w:val="00FB5B84"/>
    <w:rsid w:val="00FB6463"/>
    <w:rsid w:val="00FB7EFF"/>
    <w:rsid w:val="00FC6280"/>
    <w:rsid w:val="00FC7C82"/>
    <w:rsid w:val="00FD11C1"/>
    <w:rsid w:val="00FD5D71"/>
    <w:rsid w:val="00FF30EC"/>
    <w:rsid w:val="00FF75FA"/>
    <w:rsid w:val="00FF7C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39"/>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DA7611"/>
    <w:pPr>
      <w:keepNext/>
      <w:keepLines/>
      <w:widowControl w:val="0"/>
      <w:numPr>
        <w:numId w:val="35"/>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DA7611"/>
    <w:pPr>
      <w:keepNext/>
      <w:keepLines/>
      <w:widowControl w:val="0"/>
      <w:numPr>
        <w:ilvl w:val="1"/>
        <w:numId w:val="35"/>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DA7611"/>
    <w:pPr>
      <w:keepNext/>
      <w:keepLines/>
      <w:widowControl w:val="0"/>
      <w:numPr>
        <w:ilvl w:val="2"/>
        <w:numId w:val="35"/>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DA7611"/>
    <w:pPr>
      <w:keepNext/>
      <w:keepLines/>
      <w:widowControl w:val="0"/>
      <w:numPr>
        <w:ilvl w:val="3"/>
        <w:numId w:val="35"/>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DA7611"/>
    <w:pPr>
      <w:keepNext/>
      <w:keepLines/>
      <w:widowControl w:val="0"/>
      <w:numPr>
        <w:ilvl w:val="4"/>
        <w:numId w:val="35"/>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DA7611"/>
    <w:pPr>
      <w:keepNext/>
      <w:keepLines/>
      <w:widowControl w:val="0"/>
      <w:numPr>
        <w:ilvl w:val="5"/>
        <w:numId w:val="35"/>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DA7611"/>
    <w:pPr>
      <w:keepNext/>
      <w:keepLines/>
      <w:widowControl w:val="0"/>
      <w:numPr>
        <w:ilvl w:val="6"/>
        <w:numId w:val="35"/>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DA7611"/>
    <w:pPr>
      <w:keepNext/>
      <w:keepLines/>
      <w:widowControl w:val="0"/>
      <w:numPr>
        <w:ilvl w:val="7"/>
        <w:numId w:val="35"/>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DA7611"/>
    <w:pPr>
      <w:keepNext/>
      <w:keepLines/>
      <w:widowControl w:val="0"/>
      <w:numPr>
        <w:ilvl w:val="8"/>
        <w:numId w:val="35"/>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C3839"/>
    <w:pPr>
      <w:ind w:firstLine="0"/>
    </w:pPr>
  </w:style>
  <w:style w:type="character" w:customStyle="1" w:styleId="NoSpacingChar">
    <w:name w:val="No Spacing Char"/>
    <w:basedOn w:val="DefaultParagraphFont"/>
    <w:link w:val="NoSpacing"/>
    <w:uiPriority w:val="1"/>
    <w:rsid w:val="00BC3839"/>
    <w:rPr>
      <w:rFonts w:eastAsiaTheme="minorEastAsia"/>
      <w:lang w:val="en-US" w:bidi="en-US"/>
    </w:rPr>
  </w:style>
  <w:style w:type="paragraph" w:styleId="ListParagraph">
    <w:name w:val="List Paragraph"/>
    <w:basedOn w:val="Normal"/>
    <w:uiPriority w:val="34"/>
    <w:qFormat/>
    <w:rsid w:val="00BC3839"/>
    <w:pPr>
      <w:ind w:left="720"/>
      <w:contextualSpacing/>
    </w:pPr>
  </w:style>
  <w:style w:type="table" w:styleId="TableGrid">
    <w:name w:val="Table Grid"/>
    <w:basedOn w:val="TableNormal"/>
    <w:uiPriority w:val="59"/>
    <w:rsid w:val="00BC3839"/>
    <w:pPr>
      <w:spacing w:after="0" w:line="240" w:lineRule="auto"/>
      <w:ind w:firstLine="360"/>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18ED"/>
    <w:rPr>
      <w:color w:val="0000FF" w:themeColor="hyperlink"/>
      <w:u w:val="single"/>
    </w:rPr>
  </w:style>
  <w:style w:type="paragraph" w:styleId="Header">
    <w:name w:val="header"/>
    <w:basedOn w:val="Normal"/>
    <w:link w:val="HeaderChar"/>
    <w:uiPriority w:val="99"/>
    <w:semiHidden/>
    <w:unhideWhenUsed/>
    <w:rsid w:val="00A34413"/>
    <w:pPr>
      <w:tabs>
        <w:tab w:val="center" w:pos="4513"/>
        <w:tab w:val="right" w:pos="9026"/>
      </w:tabs>
    </w:pPr>
  </w:style>
  <w:style w:type="character" w:customStyle="1" w:styleId="HeaderChar">
    <w:name w:val="Header Char"/>
    <w:basedOn w:val="DefaultParagraphFont"/>
    <w:link w:val="Header"/>
    <w:uiPriority w:val="99"/>
    <w:semiHidden/>
    <w:rsid w:val="00A34413"/>
    <w:rPr>
      <w:rFonts w:eastAsiaTheme="minorEastAsia"/>
      <w:lang w:val="en-US" w:bidi="en-US"/>
    </w:rPr>
  </w:style>
  <w:style w:type="paragraph" w:styleId="Footer">
    <w:name w:val="footer"/>
    <w:basedOn w:val="Normal"/>
    <w:link w:val="FooterChar"/>
    <w:uiPriority w:val="99"/>
    <w:semiHidden/>
    <w:unhideWhenUsed/>
    <w:rsid w:val="00A34413"/>
    <w:pPr>
      <w:tabs>
        <w:tab w:val="center" w:pos="4513"/>
        <w:tab w:val="right" w:pos="9026"/>
      </w:tabs>
    </w:pPr>
  </w:style>
  <w:style w:type="character" w:customStyle="1" w:styleId="FooterChar">
    <w:name w:val="Footer Char"/>
    <w:basedOn w:val="DefaultParagraphFont"/>
    <w:link w:val="Footer"/>
    <w:uiPriority w:val="99"/>
    <w:semiHidden/>
    <w:rsid w:val="00A34413"/>
    <w:rPr>
      <w:rFonts w:eastAsiaTheme="minorEastAsia"/>
      <w:lang w:val="en-US" w:bidi="en-US"/>
    </w:rPr>
  </w:style>
  <w:style w:type="character" w:customStyle="1" w:styleId="Heading1Char">
    <w:name w:val="Heading 1 Char"/>
    <w:basedOn w:val="DefaultParagraphFont"/>
    <w:link w:val="Heading1"/>
    <w:uiPriority w:val="9"/>
    <w:rsid w:val="00DA7611"/>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DA7611"/>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DA7611"/>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DA7611"/>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DA7611"/>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DA7611"/>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DA7611"/>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DA7611"/>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DA7611"/>
    <w:rPr>
      <w:rFonts w:asciiTheme="majorHAnsi" w:eastAsiaTheme="majorEastAsia" w:hAnsiTheme="majorHAnsi" w:cstheme="majorBidi"/>
      <w:bCs/>
      <w:i/>
      <w:iCs/>
      <w:color w:val="404040" w:themeColor="text1" w:themeTint="BF"/>
      <w:sz w:val="20"/>
      <w:szCs w:val="20"/>
      <w:lang w:val="en-US"/>
    </w:rPr>
  </w:style>
  <w:style w:type="paragraph" w:styleId="BodyText">
    <w:name w:val="Body Text"/>
    <w:basedOn w:val="Normal"/>
    <w:link w:val="BodyTextChar"/>
    <w:uiPriority w:val="99"/>
    <w:rsid w:val="007E52BB"/>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7E52BB"/>
    <w:rPr>
      <w:rFonts w:ascii="Times New Roman" w:eastAsia="Times New Roman" w:hAnsi="Times New Roman" w:cs="Times New Roman"/>
      <w:lang w:eastAsia="en-GB"/>
    </w:rPr>
  </w:style>
  <w:style w:type="character" w:customStyle="1" w:styleId="apple-converted-space">
    <w:name w:val="apple-converted-space"/>
    <w:basedOn w:val="DefaultParagraphFont"/>
    <w:rsid w:val="0069445D"/>
  </w:style>
</w:styles>
</file>

<file path=word/webSettings.xml><?xml version="1.0" encoding="utf-8"?>
<w:webSettings xmlns:r="http://schemas.openxmlformats.org/officeDocument/2006/relationships" xmlns:w="http://schemas.openxmlformats.org/wordprocessingml/2006/main">
  <w:divs>
    <w:div w:id="465241899">
      <w:bodyDiv w:val="1"/>
      <w:marLeft w:val="0"/>
      <w:marRight w:val="0"/>
      <w:marTop w:val="0"/>
      <w:marBottom w:val="0"/>
      <w:divBdr>
        <w:top w:val="none" w:sz="0" w:space="0" w:color="auto"/>
        <w:left w:val="none" w:sz="0" w:space="0" w:color="auto"/>
        <w:bottom w:val="none" w:sz="0" w:space="0" w:color="auto"/>
        <w:right w:val="none" w:sz="0" w:space="0" w:color="auto"/>
      </w:divBdr>
    </w:div>
    <w:div w:id="1209755069">
      <w:bodyDiv w:val="1"/>
      <w:marLeft w:val="0"/>
      <w:marRight w:val="0"/>
      <w:marTop w:val="0"/>
      <w:marBottom w:val="0"/>
      <w:divBdr>
        <w:top w:val="none" w:sz="0" w:space="0" w:color="auto"/>
        <w:left w:val="none" w:sz="0" w:space="0" w:color="auto"/>
        <w:bottom w:val="none" w:sz="0" w:space="0" w:color="auto"/>
        <w:right w:val="none" w:sz="0" w:space="0" w:color="auto"/>
      </w:divBdr>
    </w:div>
    <w:div w:id="16614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55DD1-1E69-4CCA-9840-341BFEEC3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4</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Wasdell</dc:creator>
  <cp:keywords/>
  <dc:description/>
  <cp:lastModifiedBy>Amanda Wasdell</cp:lastModifiedBy>
  <cp:revision>9</cp:revision>
  <cp:lastPrinted>2016-01-19T21:34:00Z</cp:lastPrinted>
  <dcterms:created xsi:type="dcterms:W3CDTF">2016-01-06T10:51:00Z</dcterms:created>
  <dcterms:modified xsi:type="dcterms:W3CDTF">2016-01-19T23:43:00Z</dcterms:modified>
</cp:coreProperties>
</file>