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14" w:rsidRDefault="004E27F6">
      <w:r>
        <w:rPr>
          <w:rFonts w:ascii="Calibri" w:hAnsi="Calibri"/>
        </w:rPr>
        <w:br/>
        <w:t xml:space="preserve">   </w:t>
      </w:r>
      <w:proofErr w:type="gramStart"/>
      <w:r>
        <w:rPr>
          <w:rFonts w:ascii="Calibri" w:hAnsi="Calibri"/>
        </w:rPr>
        <w:t>Rainfall update</w:t>
      </w:r>
      <w:proofErr w:type="gramEnd"/>
      <w:r>
        <w:rPr>
          <w:rFonts w:ascii="Calibri" w:hAnsi="Calibri"/>
        </w:rPr>
        <w:t xml:space="preserve"> report. </w:t>
      </w:r>
      <w:r>
        <w:rPr>
          <w:rFonts w:ascii="Calibri" w:hAnsi="Calibri"/>
        </w:rPr>
        <w:br/>
        <w:t xml:space="preserve">     With still a few more days to add to the April, the 4 months total so far for 2016 was 300mm (12 inches) which will be the 3rd highest in my 28 years of recording. </w:t>
      </w:r>
      <w:proofErr w:type="gramStart"/>
      <w:r>
        <w:rPr>
          <w:rFonts w:ascii="Calibri" w:hAnsi="Calibri"/>
        </w:rPr>
        <w:t>2014 being the highest at 380mm and then 2001 at 340mm.</w:t>
      </w:r>
      <w:proofErr w:type="gramEnd"/>
      <w:r>
        <w:rPr>
          <w:rFonts w:ascii="Calibri" w:hAnsi="Calibri"/>
        </w:rPr>
        <w:br/>
      </w:r>
      <w:r>
        <w:rPr>
          <w:rFonts w:ascii="Calibri" w:hAnsi="Calibri"/>
        </w:rPr>
        <w:br/>
        <w:t> </w:t>
      </w:r>
      <w:proofErr w:type="gramStart"/>
      <w:r>
        <w:rPr>
          <w:rFonts w:ascii="Calibri" w:hAnsi="Calibri"/>
        </w:rPr>
        <w:t>Clarification and update of the Flood Report on the flood incident of 9/3/2016.</w:t>
      </w:r>
      <w:proofErr w:type="gramEnd"/>
      <w:r>
        <w:rPr>
          <w:rFonts w:ascii="Calibri" w:hAnsi="Calibri"/>
        </w:rPr>
        <w:br/>
        <w:t xml:space="preserve">   No residential property or garages had flood </w:t>
      </w:r>
      <w:proofErr w:type="gramStart"/>
      <w:r>
        <w:rPr>
          <w:rFonts w:ascii="Calibri" w:hAnsi="Calibri"/>
        </w:rPr>
        <w:t>damage,</w:t>
      </w:r>
      <w:proofErr w:type="gramEnd"/>
      <w:r>
        <w:rPr>
          <w:rFonts w:ascii="Calibri" w:hAnsi="Calibri"/>
        </w:rPr>
        <w:t xml:space="preserve"> however three properties had flood water on their gardens and/or drives. These were The Hurdles, The Old Coach House and No 5 Orchard Close.</w:t>
      </w:r>
      <w:r>
        <w:rPr>
          <w:rFonts w:ascii="Calibri" w:hAnsi="Calibri"/>
        </w:rPr>
        <w:br/>
        <w:t xml:space="preserve">The surface water runoff on the 2 properties at the top of Hen Brook Lane was as a result of the boundary ditch being completely silted up with the soil erosion from the previous rains. The ditch has now cleaned, draining into the bridleway before going into the culvert and down the ditch to the side of </w:t>
      </w:r>
      <w:proofErr w:type="spellStart"/>
      <w:r>
        <w:rPr>
          <w:rFonts w:ascii="Calibri" w:hAnsi="Calibri"/>
        </w:rPr>
        <w:t>Tommies</w:t>
      </w:r>
      <w:proofErr w:type="spellEnd"/>
      <w:r>
        <w:rPr>
          <w:rFonts w:ascii="Calibri" w:hAnsi="Calibri"/>
        </w:rPr>
        <w:t xml:space="preserve"> Turn. </w:t>
      </w:r>
      <w:r>
        <w:rPr>
          <w:rFonts w:ascii="Calibri" w:hAnsi="Calibri"/>
        </w:rPr>
        <w:br/>
        <w:t> There was concern about the surface water runoff on the High Street,</w:t>
      </w:r>
      <w:proofErr w:type="gramStart"/>
      <w:r>
        <w:rPr>
          <w:rFonts w:ascii="Calibri" w:hAnsi="Calibri"/>
        </w:rPr>
        <w:t>  Upper</w:t>
      </w:r>
      <w:proofErr w:type="gramEnd"/>
      <w:r>
        <w:rPr>
          <w:rFonts w:ascii="Calibri" w:hAnsi="Calibri"/>
        </w:rPr>
        <w:t xml:space="preserve"> Brailes at </w:t>
      </w:r>
      <w:r>
        <w:rPr>
          <w:rFonts w:ascii="Calibri" w:hAnsi="Calibri"/>
        </w:rPr>
        <w:br/>
        <w:t xml:space="preserve">The Old Brewery and </w:t>
      </w:r>
      <w:proofErr w:type="spellStart"/>
      <w:r>
        <w:rPr>
          <w:rFonts w:ascii="Calibri" w:hAnsi="Calibri"/>
        </w:rPr>
        <w:t>Collet's</w:t>
      </w:r>
      <w:proofErr w:type="spellEnd"/>
      <w:r>
        <w:rPr>
          <w:rFonts w:ascii="Calibri" w:hAnsi="Calibri"/>
        </w:rPr>
        <w:t xml:space="preserve"> Piece. The blocked gully has been cleared which will ease the problem but see later in this report.</w:t>
      </w:r>
      <w:r>
        <w:rPr>
          <w:rFonts w:ascii="Calibri" w:hAnsi="Calibri"/>
        </w:rPr>
        <w:br/>
      </w:r>
      <w:r>
        <w:rPr>
          <w:rFonts w:ascii="Calibri" w:hAnsi="Calibri"/>
        </w:rPr>
        <w:br/>
        <w:t xml:space="preserve"> Meeting with Paul </w:t>
      </w:r>
      <w:proofErr w:type="spellStart"/>
      <w:r>
        <w:rPr>
          <w:rFonts w:ascii="Calibri" w:hAnsi="Calibri"/>
        </w:rPr>
        <w:t>Rimen</w:t>
      </w:r>
      <w:proofErr w:type="spellEnd"/>
      <w:r>
        <w:rPr>
          <w:rFonts w:ascii="Calibri" w:hAnsi="Calibri"/>
        </w:rPr>
        <w:t>, WCC Flood Team and myself with Councillor Kaack 18/4/2016.</w:t>
      </w:r>
      <w:r>
        <w:rPr>
          <w:rFonts w:ascii="Calibri" w:hAnsi="Calibri"/>
        </w:rPr>
        <w:br/>
        <w:t>    Paul was happy with the erosion prevention planting at No 1 Orchard Close.</w:t>
      </w:r>
      <w:r>
        <w:rPr>
          <w:rFonts w:ascii="Calibri" w:hAnsi="Calibri"/>
        </w:rPr>
        <w:br/>
        <w:t> Paul agreed to concrete gravel boards be installed to try and prevent further bank erosion at No 21 Orchard Close and there was then a discussion on the approved plans for the similar scheme at No 20 Orchard Close. The owner of The Old Coach House would keep an eye out for any unforeseen consequences, as will we all.</w:t>
      </w:r>
      <w:r>
        <w:rPr>
          <w:rFonts w:ascii="Calibri" w:hAnsi="Calibri"/>
        </w:rPr>
        <w:br/>
        <w:t xml:space="preserve"> Photographs were taken by Paul of the blocked arch in the High Street, Sutton Brook </w:t>
      </w:r>
      <w:proofErr w:type="gramStart"/>
      <w:r>
        <w:rPr>
          <w:rFonts w:ascii="Calibri" w:hAnsi="Calibri"/>
        </w:rPr>
        <w:t>bridge</w:t>
      </w:r>
      <w:proofErr w:type="gramEnd"/>
      <w:r>
        <w:rPr>
          <w:rFonts w:ascii="Calibri" w:hAnsi="Calibri"/>
        </w:rPr>
        <w:t xml:space="preserve"> these will again be forward to WCC Highways to get them to de-silt.</w:t>
      </w:r>
      <w:r>
        <w:rPr>
          <w:rFonts w:ascii="Calibri" w:hAnsi="Calibri"/>
        </w:rPr>
        <w:br/>
        <w:t>  Councillor Kaack had to leave the meeting so I took Paul to inspect drainage clearance work around the cattle grid exit of the fields which are at the back of Blew Gates, from the Playing Field to Brailes House. Paul made a few notes whilst realising the work was not yet completed.</w:t>
      </w:r>
      <w:r>
        <w:rPr>
          <w:rFonts w:ascii="Calibri" w:hAnsi="Calibri"/>
        </w:rPr>
        <w:br/>
        <w:t> </w:t>
      </w:r>
      <w:proofErr w:type="gramStart"/>
      <w:r>
        <w:rPr>
          <w:rFonts w:ascii="Calibri" w:hAnsi="Calibri"/>
        </w:rPr>
        <w:t>To Upper Brailes, mentioned previously in this report, where again Paul took photos of the perpetual running water coming off the bank and onto the road.</w:t>
      </w:r>
      <w:proofErr w:type="gramEnd"/>
      <w:r>
        <w:rPr>
          <w:rFonts w:ascii="Calibri" w:hAnsi="Calibri"/>
        </w:rPr>
        <w:t xml:space="preserve"> This had been noted during the previous work done in the area but the new Financial Year and </w:t>
      </w:r>
      <w:proofErr w:type="spellStart"/>
      <w:proofErr w:type="gramStart"/>
      <w:r>
        <w:rPr>
          <w:rFonts w:ascii="Calibri" w:hAnsi="Calibri"/>
        </w:rPr>
        <w:t>it's</w:t>
      </w:r>
      <w:proofErr w:type="spellEnd"/>
      <w:proofErr w:type="gramEnd"/>
      <w:r>
        <w:rPr>
          <w:rFonts w:ascii="Calibri" w:hAnsi="Calibri"/>
        </w:rPr>
        <w:t xml:space="preserve"> associated red tape has got in the way of finishing this work as well.</w:t>
      </w:r>
      <w:r>
        <w:rPr>
          <w:rFonts w:ascii="Calibri" w:hAnsi="Calibri"/>
        </w:rPr>
        <w:br/>
        <w:t> The meeting finished at approximately 4pm.</w:t>
      </w:r>
      <w:r>
        <w:rPr>
          <w:rFonts w:ascii="Calibri" w:hAnsi="Calibri"/>
        </w:rPr>
        <w:br/>
      </w:r>
      <w:r>
        <w:rPr>
          <w:rFonts w:ascii="Calibri" w:hAnsi="Calibri"/>
        </w:rPr>
        <w:br/>
        <w:t xml:space="preserve">    Ken Taylor </w:t>
      </w:r>
      <w:r>
        <w:rPr>
          <w:rFonts w:ascii="Calibri" w:hAnsi="Calibri"/>
        </w:rPr>
        <w:br/>
        <w:t>Brailes Flood Committee</w:t>
      </w:r>
    </w:p>
    <w:sectPr w:rsidR="004B1C14" w:rsidSect="004B1C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7F6"/>
    <w:rsid w:val="004B1C14"/>
    <w:rsid w:val="004E2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Compan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2016-05-08T21:25:00Z</dcterms:created>
  <dcterms:modified xsi:type="dcterms:W3CDTF">2016-05-08T22:05:00Z</dcterms:modified>
</cp:coreProperties>
</file>