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A14" w:rsidRPr="00F04AD4" w:rsidRDefault="00F04AD4" w:rsidP="00F04AD4">
      <w:pPr>
        <w:jc w:val="center"/>
        <w:rPr>
          <w:sz w:val="24"/>
          <w:szCs w:val="24"/>
        </w:rPr>
      </w:pPr>
      <w:r w:rsidRPr="00F04AD4">
        <w:rPr>
          <w:rFonts w:ascii="Calibri" w:hAnsi="Calibri"/>
          <w:sz w:val="24"/>
          <w:szCs w:val="24"/>
          <w:u w:val="single"/>
        </w:rPr>
        <w:t>Flood Report January 2016</w:t>
      </w:r>
      <w:r w:rsidRPr="00F04AD4">
        <w:rPr>
          <w:rFonts w:ascii="Calibri" w:hAnsi="Calibri"/>
          <w:sz w:val="24"/>
          <w:szCs w:val="24"/>
          <w:u w:val="single"/>
        </w:rPr>
        <w:br/>
      </w:r>
      <w:r w:rsidRPr="00F04AD4">
        <w:rPr>
          <w:rFonts w:ascii="Calibri" w:hAnsi="Calibri"/>
          <w:sz w:val="24"/>
          <w:szCs w:val="24"/>
        </w:rPr>
        <w:t xml:space="preserve">   Severn Trent Water technicians are due to attend tomorrow, Tuesday, in the </w:t>
      </w:r>
      <w:r w:rsidRPr="00F04AD4">
        <w:rPr>
          <w:rFonts w:ascii="Calibri" w:hAnsi="Calibri"/>
          <w:sz w:val="24"/>
          <w:szCs w:val="24"/>
        </w:rPr>
        <w:br/>
      </w:r>
      <w:proofErr w:type="spellStart"/>
      <w:r w:rsidRPr="00F04AD4">
        <w:rPr>
          <w:rFonts w:ascii="Calibri" w:hAnsi="Calibri"/>
          <w:sz w:val="24"/>
          <w:szCs w:val="24"/>
        </w:rPr>
        <w:t>Jeffs</w:t>
      </w:r>
      <w:proofErr w:type="spellEnd"/>
      <w:r w:rsidRPr="00F04AD4">
        <w:rPr>
          <w:rFonts w:ascii="Calibri" w:hAnsi="Calibri"/>
          <w:sz w:val="24"/>
          <w:szCs w:val="24"/>
        </w:rPr>
        <w:t xml:space="preserve"> Close/Orchard Close area to carry out sewer blockage investigations, survey work and sewer cleansing.</w:t>
      </w:r>
      <w:r w:rsidRPr="00F04AD4">
        <w:rPr>
          <w:rFonts w:ascii="Calibri" w:hAnsi="Calibri"/>
          <w:sz w:val="24"/>
          <w:szCs w:val="24"/>
        </w:rPr>
        <w:br/>
      </w:r>
      <w:r w:rsidRPr="00F04AD4">
        <w:rPr>
          <w:rFonts w:ascii="Calibri" w:hAnsi="Calibri"/>
          <w:sz w:val="24"/>
          <w:szCs w:val="24"/>
        </w:rPr>
        <w:br/>
        <w:t xml:space="preserve">    I took the large scale maps of Brailes to the two NDP Open Sessions at the Village </w:t>
      </w:r>
      <w:proofErr w:type="gramStart"/>
      <w:r w:rsidRPr="00F04AD4">
        <w:rPr>
          <w:rFonts w:ascii="Calibri" w:hAnsi="Calibri"/>
          <w:sz w:val="24"/>
          <w:szCs w:val="24"/>
        </w:rPr>
        <w:t>Hall,</w:t>
      </w:r>
      <w:proofErr w:type="gramEnd"/>
      <w:r w:rsidRPr="00F04AD4">
        <w:rPr>
          <w:rFonts w:ascii="Calibri" w:hAnsi="Calibri"/>
          <w:sz w:val="24"/>
          <w:szCs w:val="24"/>
        </w:rPr>
        <w:t xml:space="preserve"> these showed the 200 plus roadside gullies and explained the liaising with WCC Highway. I answered general questions on flooding and sewerage and people were interested in the extent and courses of the 3 Brooks that run through the 2 villages and the location of the 2008 Flood Relief Channel in Sutton Brook which is not visible from any public view point.</w:t>
      </w:r>
      <w:r w:rsidRPr="00F04AD4">
        <w:rPr>
          <w:rFonts w:ascii="Calibri" w:hAnsi="Calibri"/>
          <w:sz w:val="24"/>
          <w:szCs w:val="24"/>
        </w:rPr>
        <w:br/>
      </w:r>
      <w:r w:rsidRPr="00F04AD4">
        <w:rPr>
          <w:rFonts w:ascii="Calibri" w:hAnsi="Calibri"/>
          <w:sz w:val="24"/>
          <w:szCs w:val="24"/>
        </w:rPr>
        <w:br/>
        <w:t>   Work started on Thursday 14/01/2016 on the gulley just down from Blew Gates/High Street. Due to technical problems the Contractors will have to return.</w:t>
      </w:r>
      <w:r w:rsidRPr="00F04AD4">
        <w:rPr>
          <w:rFonts w:ascii="Calibri" w:hAnsi="Calibri"/>
          <w:sz w:val="24"/>
          <w:szCs w:val="24"/>
        </w:rPr>
        <w:br/>
      </w:r>
      <w:r w:rsidRPr="00F04AD4">
        <w:rPr>
          <w:rFonts w:ascii="Calibri" w:hAnsi="Calibri"/>
          <w:sz w:val="24"/>
          <w:szCs w:val="24"/>
        </w:rPr>
        <w:br/>
        <w:t>    I have placed an article in the Feldon News asking for 'spies' and 'informers' to let me know when there are any Contractors with yellow jackets inspecting or working on sewerage or drainage in the villages.</w:t>
      </w:r>
      <w:r w:rsidRPr="00F04AD4">
        <w:rPr>
          <w:rFonts w:ascii="Calibri" w:hAnsi="Calibri"/>
          <w:sz w:val="24"/>
          <w:szCs w:val="24"/>
        </w:rPr>
        <w:br/>
        <w:t xml:space="preserve">    I am always asking the 3 Agencies for surveys or work to be done, but they don't always let me know when the outside Contractors are attending. I can't, therefore, keep up with the progress of the various jobs/projects that I have requested. I would be extremely happy if I was told numerous times on the day, far better </w:t>
      </w:r>
      <w:proofErr w:type="spellStart"/>
      <w:r w:rsidRPr="00F04AD4">
        <w:rPr>
          <w:rFonts w:ascii="Calibri" w:hAnsi="Calibri"/>
          <w:sz w:val="24"/>
          <w:szCs w:val="24"/>
        </w:rPr>
        <w:t>then</w:t>
      </w:r>
      <w:proofErr w:type="spellEnd"/>
      <w:r w:rsidRPr="00F04AD4">
        <w:rPr>
          <w:rFonts w:ascii="Calibri" w:hAnsi="Calibri"/>
          <w:sz w:val="24"/>
          <w:szCs w:val="24"/>
        </w:rPr>
        <w:t xml:space="preserve"> not being told at all.</w:t>
      </w:r>
      <w:r w:rsidRPr="00F04AD4">
        <w:rPr>
          <w:rFonts w:ascii="Calibri" w:hAnsi="Calibri"/>
          <w:sz w:val="24"/>
          <w:szCs w:val="24"/>
        </w:rPr>
        <w:br/>
      </w:r>
      <w:r w:rsidRPr="00F04AD4">
        <w:rPr>
          <w:rFonts w:ascii="Calibri" w:hAnsi="Calibri"/>
          <w:sz w:val="24"/>
          <w:szCs w:val="24"/>
        </w:rPr>
        <w:br/>
        <w:t>   I still have had no response from WCC or SDC on my Flood Prevention measures.</w:t>
      </w:r>
      <w:r w:rsidRPr="00F04AD4">
        <w:rPr>
          <w:rFonts w:ascii="Calibri" w:hAnsi="Calibri"/>
          <w:sz w:val="24"/>
          <w:szCs w:val="24"/>
        </w:rPr>
        <w:br/>
      </w:r>
      <w:r w:rsidRPr="00F04AD4">
        <w:rPr>
          <w:rFonts w:ascii="Calibri" w:hAnsi="Calibri"/>
          <w:sz w:val="24"/>
          <w:szCs w:val="24"/>
        </w:rPr>
        <w:br/>
        <w:t xml:space="preserve">     Ken Taylor </w:t>
      </w:r>
      <w:r w:rsidRPr="00F04AD4">
        <w:rPr>
          <w:rFonts w:ascii="Calibri" w:hAnsi="Calibri"/>
          <w:sz w:val="24"/>
          <w:szCs w:val="24"/>
        </w:rPr>
        <w:br/>
        <w:t xml:space="preserve">Brailes Floodwatch </w:t>
      </w:r>
      <w:r w:rsidRPr="00F04AD4">
        <w:rPr>
          <w:rFonts w:ascii="Calibri" w:hAnsi="Calibri"/>
          <w:sz w:val="24"/>
          <w:szCs w:val="24"/>
        </w:rPr>
        <w:br/>
        <w:t>     686645</w:t>
      </w:r>
    </w:p>
    <w:sectPr w:rsidR="00E73A14" w:rsidRPr="00F04AD4" w:rsidSect="00E73A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4AD4"/>
    <w:rsid w:val="00E73A14"/>
    <w:rsid w:val="00F04A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1293</Characters>
  <Application>Microsoft Office Word</Application>
  <DocSecurity>0</DocSecurity>
  <Lines>10</Lines>
  <Paragraphs>3</Paragraphs>
  <ScaleCrop>false</ScaleCrop>
  <Company>.</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1</cp:revision>
  <dcterms:created xsi:type="dcterms:W3CDTF">2016-02-07T10:04:00Z</dcterms:created>
  <dcterms:modified xsi:type="dcterms:W3CDTF">2016-02-07T10:06:00Z</dcterms:modified>
</cp:coreProperties>
</file>