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340E44" w:rsidP="00340E44">
      <w:pPr>
        <w:rPr>
          <w:b/>
        </w:rPr>
      </w:pPr>
    </w:p>
    <w:p w:rsidR="00340E44" w:rsidRPr="00AD6240" w:rsidRDefault="00340E44" w:rsidP="00340E44">
      <w:pPr>
        <w:ind w:left="0"/>
        <w:rPr>
          <w:b/>
        </w:rPr>
      </w:pPr>
      <w:r w:rsidRPr="00AD6240">
        <w:rPr>
          <w:b/>
        </w:rPr>
        <w:t xml:space="preserve">Dear </w:t>
      </w:r>
      <w:proofErr w:type="spellStart"/>
      <w:r w:rsidRPr="00AD6240">
        <w:rPr>
          <w:b/>
        </w:rPr>
        <w:t>Counci</w:t>
      </w:r>
      <w:r w:rsidR="00AD6240">
        <w:rPr>
          <w:b/>
        </w:rPr>
        <w:t>l</w:t>
      </w:r>
      <w:r w:rsidRPr="00AD6240">
        <w:rPr>
          <w:b/>
        </w:rPr>
        <w:t>lor</w:t>
      </w:r>
      <w:proofErr w:type="spellEnd"/>
      <w:r w:rsidRPr="00AD6240">
        <w:rPr>
          <w:b/>
        </w:rPr>
        <w:t xml:space="preserve">, I hereby summon you to the Parish Council Meeting that will be held on Monday </w:t>
      </w:r>
      <w:r w:rsidR="00A8583F" w:rsidRPr="00AD6240">
        <w:rPr>
          <w:b/>
        </w:rPr>
        <w:t>Ju</w:t>
      </w:r>
      <w:r w:rsidR="002718F8" w:rsidRPr="00AD6240">
        <w:rPr>
          <w:b/>
        </w:rPr>
        <w:t>ly 27th</w:t>
      </w:r>
      <w:r w:rsidR="007F2E36" w:rsidRPr="00AD6240">
        <w:rPr>
          <w:b/>
        </w:rPr>
        <w:t xml:space="preserve"> 2015</w:t>
      </w:r>
      <w:r w:rsidRPr="00AD6240">
        <w:rPr>
          <w:b/>
        </w:rPr>
        <w:t xml:space="preserve"> at 7.30.p.m. in Brailes</w:t>
      </w:r>
      <w:r w:rsidR="009B2C3E" w:rsidRPr="00AD6240">
        <w:rPr>
          <w:b/>
        </w:rPr>
        <w:t xml:space="preserve"> Village Hall</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AD6240" w:rsidRDefault="00340E44" w:rsidP="00340E44">
      <w:pPr>
        <w:ind w:left="0" w:firstLine="360"/>
        <w:rPr>
          <w:b/>
        </w:rPr>
      </w:pPr>
    </w:p>
    <w:p w:rsidR="00340E44" w:rsidRPr="00AD6240" w:rsidRDefault="00340E44" w:rsidP="003B727A">
      <w:pPr>
        <w:ind w:left="360" w:firstLine="0"/>
        <w:rPr>
          <w:b/>
        </w:rPr>
      </w:pPr>
      <w:r w:rsidRPr="00AD6240">
        <w:rPr>
          <w:b/>
        </w:rPr>
        <w:t>The Chairman would like to remind everyone of the new legislation regarding the r</w:t>
      </w:r>
      <w:r w:rsidR="003B727A" w:rsidRPr="00AD6240">
        <w:rPr>
          <w:b/>
        </w:rPr>
        <w:t>ight to record as of Aug 2014, and that the meeting will be recorded.  If anyone else would like to record the meeting please could they speak to the chairman or clerk first,</w:t>
      </w:r>
    </w:p>
    <w:p w:rsidR="00340E44" w:rsidRPr="00AD6240" w:rsidRDefault="00340E44" w:rsidP="00340E44">
      <w:pPr>
        <w:pStyle w:val="ListParagraph"/>
        <w:rPr>
          <w:b/>
        </w:rPr>
      </w:pPr>
      <w:r w:rsidRPr="00AD6240">
        <w:rPr>
          <w:b/>
        </w:rPr>
        <w:tab/>
      </w:r>
    </w:p>
    <w:p w:rsidR="00340E44" w:rsidRPr="00AD6240" w:rsidRDefault="00340E44" w:rsidP="00340E44">
      <w:pPr>
        <w:pStyle w:val="ListParagraph"/>
        <w:numPr>
          <w:ilvl w:val="0"/>
          <w:numId w:val="8"/>
        </w:numPr>
        <w:rPr>
          <w:b/>
        </w:rPr>
      </w:pPr>
      <w:r w:rsidRPr="00AD6240">
        <w:rPr>
          <w:b/>
        </w:rPr>
        <w:t>Disclosure of Interests</w:t>
      </w:r>
    </w:p>
    <w:p w:rsidR="00340E44" w:rsidRPr="00AD6240" w:rsidRDefault="00340E44" w:rsidP="00340E44">
      <w:pPr>
        <w:pStyle w:val="Heading1"/>
        <w:numPr>
          <w:ilvl w:val="0"/>
          <w:numId w:val="3"/>
        </w:numPr>
        <w:spacing w:before="0"/>
        <w:rPr>
          <w:rFonts w:ascii="Times New Roman" w:hAnsi="Times New Roman" w:cs="Times New Roman"/>
          <w:color w:val="auto"/>
        </w:rPr>
      </w:pPr>
      <w:r w:rsidRPr="00AD6240">
        <w:rPr>
          <w:rFonts w:ascii="Times New Roman" w:hAnsi="Times New Roman" w:cs="Times New Roman"/>
          <w:color w:val="auto"/>
        </w:rPr>
        <w:t>Council</w:t>
      </w:r>
      <w:r w:rsidR="00A8583F" w:rsidRPr="00AD6240">
        <w:rPr>
          <w:rFonts w:ascii="Times New Roman" w:hAnsi="Times New Roman" w:cs="Times New Roman"/>
          <w:color w:val="auto"/>
        </w:rPr>
        <w:t>l</w:t>
      </w:r>
      <w:r w:rsidRPr="00AD6240">
        <w:rPr>
          <w:rFonts w:ascii="Times New Roman" w:hAnsi="Times New Roman" w:cs="Times New Roman"/>
          <w:color w:val="auto"/>
        </w:rPr>
        <w:t xml:space="preserve">ors are </w:t>
      </w:r>
      <w:r w:rsidR="00A8583F" w:rsidRPr="00AD6240">
        <w:rPr>
          <w:rFonts w:ascii="Times New Roman" w:hAnsi="Times New Roman" w:cs="Times New Roman"/>
          <w:color w:val="auto"/>
        </w:rPr>
        <w:t>re</w:t>
      </w:r>
      <w:r w:rsidRPr="00AD6240">
        <w:rPr>
          <w:rFonts w:ascii="Times New Roman" w:hAnsi="Times New Roman" w:cs="Times New Roman"/>
          <w:color w:val="auto"/>
        </w:rPr>
        <w:t xml:space="preserve">minded that they must act solely in </w:t>
      </w:r>
      <w:r w:rsidR="00A8583F" w:rsidRPr="00AD6240">
        <w:rPr>
          <w:rFonts w:ascii="Times New Roman" w:hAnsi="Times New Roman" w:cs="Times New Roman"/>
          <w:color w:val="auto"/>
        </w:rPr>
        <w:t xml:space="preserve">the </w:t>
      </w:r>
      <w:r w:rsidRPr="00AD6240">
        <w:rPr>
          <w:rFonts w:ascii="Times New Roman" w:hAnsi="Times New Roman" w:cs="Times New Roman"/>
          <w:color w:val="auto"/>
        </w:rPr>
        <w:t xml:space="preserve">public interest and should not improperly confer an advantage or disadvantage on any person or act to gain financial or other material benefits for </w:t>
      </w:r>
      <w:r w:rsidR="00A8583F" w:rsidRPr="00AD6240">
        <w:rPr>
          <w:rFonts w:ascii="Times New Roman" w:hAnsi="Times New Roman" w:cs="Times New Roman"/>
          <w:color w:val="auto"/>
        </w:rPr>
        <w:t>themselves, their</w:t>
      </w:r>
      <w:r w:rsidRPr="00AD6240">
        <w:rPr>
          <w:rFonts w:ascii="Times New Roman" w:hAnsi="Times New Roman" w:cs="Times New Roman"/>
          <w:color w:val="auto"/>
        </w:rPr>
        <w:t xml:space="preserve"> family, a friend or close associate.</w:t>
      </w:r>
    </w:p>
    <w:p w:rsidR="009B2C3E" w:rsidRPr="00AD6240" w:rsidRDefault="00DB709E" w:rsidP="00027C07">
      <w:pPr>
        <w:pStyle w:val="Heading1"/>
        <w:numPr>
          <w:ilvl w:val="0"/>
          <w:numId w:val="3"/>
        </w:numPr>
        <w:spacing w:before="0"/>
        <w:rPr>
          <w:rFonts w:ascii="Times New Roman" w:hAnsi="Times New Roman" w:cs="Times New Roman"/>
          <w:color w:val="auto"/>
        </w:rPr>
      </w:pPr>
      <w:r w:rsidRPr="00AD6240">
        <w:rPr>
          <w:rFonts w:ascii="Times New Roman" w:hAnsi="Times New Roman" w:cs="Times New Roman"/>
          <w:color w:val="auto"/>
        </w:rPr>
        <w:t>To r</w:t>
      </w:r>
      <w:r w:rsidR="00A8583F" w:rsidRPr="00AD6240">
        <w:rPr>
          <w:rFonts w:ascii="Times New Roman" w:hAnsi="Times New Roman" w:cs="Times New Roman"/>
          <w:color w:val="auto"/>
        </w:rPr>
        <w:t>eceive any written r</w:t>
      </w:r>
      <w:r w:rsidR="00340E44" w:rsidRPr="00AD6240">
        <w:rPr>
          <w:rFonts w:ascii="Times New Roman" w:hAnsi="Times New Roman" w:cs="Times New Roman"/>
          <w:color w:val="auto"/>
        </w:rPr>
        <w:t>equest for</w:t>
      </w:r>
      <w:r w:rsidR="00A8583F" w:rsidRPr="00AD6240">
        <w:rPr>
          <w:rFonts w:ascii="Times New Roman" w:hAnsi="Times New Roman" w:cs="Times New Roman"/>
          <w:color w:val="auto"/>
        </w:rPr>
        <w:t xml:space="preserve"> dis</w:t>
      </w:r>
      <w:r w:rsidR="00A772CD" w:rsidRPr="00AD6240">
        <w:rPr>
          <w:rFonts w:ascii="Times New Roman" w:hAnsi="Times New Roman" w:cs="Times New Roman"/>
          <w:color w:val="auto"/>
        </w:rPr>
        <w:t>p</w:t>
      </w:r>
      <w:r w:rsidR="006719A7" w:rsidRPr="00AD6240">
        <w:rPr>
          <w:rFonts w:ascii="Times New Roman" w:hAnsi="Times New Roman" w:cs="Times New Roman"/>
          <w:color w:val="auto"/>
        </w:rPr>
        <w:t xml:space="preserve">ensation regarding </w:t>
      </w:r>
      <w:proofErr w:type="spellStart"/>
      <w:r w:rsidR="006719A7" w:rsidRPr="00AD6240">
        <w:rPr>
          <w:rFonts w:ascii="Times New Roman" w:hAnsi="Times New Roman" w:cs="Times New Roman"/>
          <w:color w:val="auto"/>
        </w:rPr>
        <w:t>disclos</w:t>
      </w:r>
      <w:r w:rsidRPr="00AD6240">
        <w:rPr>
          <w:rFonts w:ascii="Times New Roman" w:hAnsi="Times New Roman" w:cs="Times New Roman"/>
          <w:color w:val="auto"/>
        </w:rPr>
        <w:t>able</w:t>
      </w:r>
      <w:proofErr w:type="spellEnd"/>
      <w:r w:rsidRPr="00AD6240">
        <w:rPr>
          <w:rFonts w:ascii="Times New Roman" w:hAnsi="Times New Roman" w:cs="Times New Roman"/>
          <w:color w:val="auto"/>
        </w:rPr>
        <w:t xml:space="preserve"> </w:t>
      </w:r>
      <w:r w:rsidR="00A8583F" w:rsidRPr="00AD6240">
        <w:rPr>
          <w:rFonts w:ascii="Times New Roman" w:hAnsi="Times New Roman" w:cs="Times New Roman"/>
          <w:color w:val="auto"/>
        </w:rPr>
        <w:t>pecuniary i</w:t>
      </w:r>
      <w:r w:rsidR="00340E44" w:rsidRPr="00AD6240">
        <w:rPr>
          <w:rFonts w:ascii="Times New Roman" w:hAnsi="Times New Roman" w:cs="Times New Roman"/>
          <w:color w:val="auto"/>
        </w:rPr>
        <w:t>nterests</w:t>
      </w:r>
    </w:p>
    <w:p w:rsidR="00340E44" w:rsidRPr="00AD6240" w:rsidRDefault="00340E44" w:rsidP="00340E44">
      <w:pPr>
        <w:ind w:left="360" w:firstLine="0"/>
        <w:rPr>
          <w:b/>
        </w:rPr>
      </w:pPr>
      <w:r w:rsidRPr="00AD6240">
        <w:rPr>
          <w:b/>
        </w:rPr>
        <w:t>2. Approve and sign the Minutes of th</w:t>
      </w:r>
      <w:r w:rsidR="002718F8" w:rsidRPr="00AD6240">
        <w:rPr>
          <w:b/>
        </w:rPr>
        <w:t>e June</w:t>
      </w:r>
      <w:r w:rsidR="00A8583F" w:rsidRPr="00AD6240">
        <w:rPr>
          <w:b/>
        </w:rPr>
        <w:t xml:space="preserve"> </w:t>
      </w:r>
      <w:r w:rsidRPr="00AD6240">
        <w:rPr>
          <w:b/>
        </w:rPr>
        <w:t>Meeting, to agree any apologies</w:t>
      </w:r>
    </w:p>
    <w:p w:rsidR="00340E44" w:rsidRPr="00AD6240" w:rsidRDefault="00340E44" w:rsidP="003B727A">
      <w:pPr>
        <w:pStyle w:val="ListParagraph"/>
        <w:numPr>
          <w:ilvl w:val="0"/>
          <w:numId w:val="5"/>
        </w:numPr>
      </w:pPr>
      <w:r w:rsidRPr="00AD6240">
        <w:rPr>
          <w:b/>
        </w:rPr>
        <w:t xml:space="preserve">Reports from sub-committees – </w:t>
      </w:r>
    </w:p>
    <w:p w:rsidR="00A772CD" w:rsidRPr="00AD6240" w:rsidRDefault="00A772CD" w:rsidP="00A772CD">
      <w:pPr>
        <w:widowControl/>
        <w:autoSpaceDE/>
        <w:autoSpaceDN/>
        <w:adjustRightInd/>
        <w:ind w:right="0" w:firstLine="0"/>
        <w:rPr>
          <w:rFonts w:eastAsia="Times New Roman"/>
          <w:lang w:val="en-GB" w:eastAsia="en-GB"/>
        </w:rPr>
      </w:pPr>
      <w:r w:rsidRPr="00AD6240">
        <w:rPr>
          <w:rFonts w:eastAsia="Times New Roman"/>
          <w:u w:val="single"/>
          <w:lang w:val="en-GB" w:eastAsia="en-GB"/>
        </w:rPr>
        <w:t>Neighbourhood Plan</w:t>
      </w:r>
      <w:r w:rsidRPr="00AD6240">
        <w:rPr>
          <w:rFonts w:eastAsia="Times New Roman"/>
          <w:lang w:val="en-GB" w:eastAsia="en-GB"/>
        </w:rPr>
        <w:t xml:space="preserve"> – </w:t>
      </w:r>
    </w:p>
    <w:p w:rsidR="00340E44" w:rsidRPr="00AD6240" w:rsidRDefault="00340E44" w:rsidP="00340E44">
      <w:pPr>
        <w:pStyle w:val="ListParagraph"/>
        <w:numPr>
          <w:ilvl w:val="0"/>
          <w:numId w:val="5"/>
        </w:numPr>
      </w:pPr>
      <w:r w:rsidRPr="00AD6240">
        <w:rPr>
          <w:b/>
        </w:rPr>
        <w:t xml:space="preserve">Floodwatch Report – </w:t>
      </w:r>
      <w:r w:rsidRPr="00AD6240">
        <w:t>to</w:t>
      </w:r>
      <w:r w:rsidRPr="00AD6240">
        <w:rPr>
          <w:b/>
        </w:rPr>
        <w:t xml:space="preserve"> </w:t>
      </w:r>
      <w:r w:rsidRPr="00AD6240">
        <w:t xml:space="preserve">receive a brief update of any flood news from Brailes Floodwatch </w:t>
      </w:r>
      <w:r w:rsidR="007604D0" w:rsidRPr="00AD6240">
        <w:t>T</w:t>
      </w:r>
      <w:r w:rsidRPr="00AD6240">
        <w:t xml:space="preserve">eam </w:t>
      </w:r>
    </w:p>
    <w:p w:rsidR="00340E44" w:rsidRPr="00AD6240" w:rsidRDefault="00340E44" w:rsidP="00340E44">
      <w:pPr>
        <w:pStyle w:val="ListParagraph"/>
        <w:numPr>
          <w:ilvl w:val="0"/>
          <w:numId w:val="5"/>
        </w:numPr>
        <w:rPr>
          <w:b/>
        </w:rPr>
      </w:pPr>
      <w:r w:rsidRPr="00AD6240">
        <w:rPr>
          <w:b/>
        </w:rPr>
        <w:t>Matters Arising since the last meeting</w:t>
      </w:r>
    </w:p>
    <w:p w:rsidR="00340E44" w:rsidRPr="00AD6240" w:rsidRDefault="00340E44" w:rsidP="00340E44">
      <w:pPr>
        <w:pStyle w:val="ListParagraph"/>
        <w:ind w:firstLine="0"/>
        <w:rPr>
          <w:b/>
        </w:rPr>
      </w:pPr>
      <w:r w:rsidRPr="00AD6240">
        <w:rPr>
          <w:b/>
        </w:rPr>
        <w:t>Those needing decisions</w:t>
      </w:r>
    </w:p>
    <w:p w:rsidR="000F0E74" w:rsidRPr="00AD6240" w:rsidRDefault="000F0E74" w:rsidP="000F0E74">
      <w:pPr>
        <w:pStyle w:val="ListParagraph"/>
        <w:numPr>
          <w:ilvl w:val="0"/>
          <w:numId w:val="19"/>
        </w:numPr>
        <w:rPr>
          <w:b/>
        </w:rPr>
      </w:pPr>
      <w:r w:rsidRPr="00AD6240">
        <w:rPr>
          <w:b/>
        </w:rPr>
        <w:t xml:space="preserve">Website </w:t>
      </w:r>
      <w:r w:rsidR="000B7736" w:rsidRPr="00AD6240">
        <w:rPr>
          <w:b/>
        </w:rPr>
        <w:t>–</w:t>
      </w:r>
      <w:r w:rsidRPr="00AD6240">
        <w:rPr>
          <w:b/>
        </w:rPr>
        <w:t xml:space="preserve"> </w:t>
      </w:r>
      <w:r w:rsidR="000B7736" w:rsidRPr="00AD6240">
        <w:t>Does the Parish Council want to go back to using its own website?  This would allow greater control over the content and there is now a lot of statutory information that needs to be there, but it wil</w:t>
      </w:r>
      <w:r w:rsidR="00AD6240">
        <w:t>l take more work to administer</w:t>
      </w:r>
      <w:r w:rsidR="000B7736" w:rsidRPr="00AD6240">
        <w:t xml:space="preserve"> it.</w:t>
      </w:r>
    </w:p>
    <w:p w:rsidR="000B7736" w:rsidRPr="00AD6240" w:rsidRDefault="000B7736" w:rsidP="000F0E74">
      <w:pPr>
        <w:pStyle w:val="ListParagraph"/>
        <w:numPr>
          <w:ilvl w:val="0"/>
          <w:numId w:val="19"/>
        </w:numPr>
        <w:rPr>
          <w:b/>
        </w:rPr>
      </w:pPr>
      <w:r w:rsidRPr="00AD6240">
        <w:rPr>
          <w:b/>
        </w:rPr>
        <w:t xml:space="preserve">Village Hall – </w:t>
      </w:r>
      <w:r w:rsidRPr="00AD6240">
        <w:t>Update on the Village Hall</w:t>
      </w:r>
      <w:r w:rsidR="00AD6240">
        <w:t>,</w:t>
      </w:r>
      <w:r w:rsidRPr="00AD6240">
        <w:t xml:space="preserve"> after Cllr </w:t>
      </w:r>
      <w:proofErr w:type="spellStart"/>
      <w:r w:rsidRPr="00AD6240">
        <w:t>Witherick</w:t>
      </w:r>
      <w:proofErr w:type="spellEnd"/>
      <w:r w:rsidRPr="00AD6240">
        <w:t xml:space="preserve"> attended the latest meeting.</w:t>
      </w:r>
      <w:r w:rsidR="00604050" w:rsidRPr="00AD6240">
        <w:t xml:space="preserve">  If the accounts are available to look at the accounts regarding a request for funds towards mowing of the playing fields.</w:t>
      </w:r>
    </w:p>
    <w:p w:rsidR="00604050" w:rsidRPr="00AD6240" w:rsidRDefault="00604050" w:rsidP="000F0E74">
      <w:pPr>
        <w:pStyle w:val="ListParagraph"/>
        <w:numPr>
          <w:ilvl w:val="0"/>
          <w:numId w:val="19"/>
        </w:numPr>
        <w:rPr>
          <w:b/>
        </w:rPr>
      </w:pPr>
      <w:r w:rsidRPr="00AD6240">
        <w:rPr>
          <w:b/>
        </w:rPr>
        <w:t xml:space="preserve">Recordings of meetings - </w:t>
      </w:r>
      <w:r w:rsidRPr="00AD6240">
        <w:t>A request of a copy of the recording of last month’s meeting has been made by a member of the public.  Should the Parish Council make the recordings public?  Things to bear in mind – anyone has the right to make their own recording and whilst they are asked to make this known to the Parish Council they are not obliged to do so.  Any sensitive material would need to be removed.  John Crossling from WALC suggested that maybe anyone wishing to listen to the recording may do so at a pre-arranged meeting, but cannot take away the recording as it is the Parish Council’s property?</w:t>
      </w:r>
    </w:p>
    <w:p w:rsidR="00AA6473" w:rsidRPr="00AD6240" w:rsidRDefault="001F6C4E" w:rsidP="00604050">
      <w:pPr>
        <w:pStyle w:val="ListParagraph"/>
        <w:numPr>
          <w:ilvl w:val="0"/>
          <w:numId w:val="19"/>
        </w:numPr>
        <w:rPr>
          <w:b/>
        </w:rPr>
      </w:pPr>
      <w:r w:rsidRPr="00AD6240">
        <w:rPr>
          <w:b/>
        </w:rPr>
        <w:t xml:space="preserve">Burial Ground – </w:t>
      </w:r>
      <w:r w:rsidRPr="00AD6240">
        <w:t>The new area of the Burial Ground is in use.  Colin Locke is keen th</w:t>
      </w:r>
      <w:r w:rsidR="00407E6A" w:rsidRPr="00AD6240">
        <w:t>at the Parish Council tighten</w:t>
      </w:r>
      <w:r w:rsidR="008159AD">
        <w:t>s</w:t>
      </w:r>
      <w:r w:rsidR="00407E6A" w:rsidRPr="00AD6240">
        <w:t xml:space="preserve"> up</w:t>
      </w:r>
      <w:r w:rsidRPr="00AD6240">
        <w:t xml:space="preserve"> its rules of what type of stone is allowed</w:t>
      </w:r>
      <w:r w:rsidR="00604050" w:rsidRPr="00AD6240">
        <w:t xml:space="preserve"> so as to be in keeping with the churchyard</w:t>
      </w:r>
      <w:r w:rsidR="00407E6A" w:rsidRPr="00AD6240">
        <w:t>.</w:t>
      </w:r>
    </w:p>
    <w:p w:rsidR="005D580E" w:rsidRPr="00AD6240" w:rsidRDefault="00340E44" w:rsidP="00F15AE4">
      <w:pPr>
        <w:ind w:left="0"/>
      </w:pPr>
      <w:r w:rsidRPr="00AD6240">
        <w:rPr>
          <w:b/>
        </w:rPr>
        <w:lastRenderedPageBreak/>
        <w:t>Those needing discussions and possible decisions</w:t>
      </w:r>
      <w:r w:rsidRPr="00AD6240">
        <w:t xml:space="preserve"> </w:t>
      </w:r>
      <w:r w:rsidR="005D580E" w:rsidRPr="00AD6240">
        <w:rPr>
          <w:rFonts w:eastAsia="Times New Roman"/>
          <w:bCs w:val="0"/>
          <w:lang w:val="en-GB" w:eastAsia="en-GB"/>
        </w:rPr>
        <w:t xml:space="preserve">      </w:t>
      </w:r>
    </w:p>
    <w:p w:rsidR="005C70D9" w:rsidRDefault="005C70D9" w:rsidP="005C70D9">
      <w:pPr>
        <w:pStyle w:val="ListParagraph"/>
        <w:widowControl/>
        <w:numPr>
          <w:ilvl w:val="0"/>
          <w:numId w:val="17"/>
        </w:numPr>
        <w:autoSpaceDE/>
        <w:autoSpaceDN/>
        <w:adjustRightInd/>
        <w:ind w:right="0"/>
        <w:rPr>
          <w:rFonts w:eastAsia="Times New Roman"/>
          <w:lang w:val="en-GB" w:eastAsia="en-GB"/>
        </w:rPr>
      </w:pPr>
      <w:r w:rsidRPr="00AD6240">
        <w:rPr>
          <w:rFonts w:eastAsia="Times New Roman"/>
          <w:lang w:val="en-GB" w:eastAsia="en-GB"/>
        </w:rPr>
        <w:t xml:space="preserve">Add 2 names to the War Memorial – </w:t>
      </w:r>
      <w:r w:rsidR="00AE773D" w:rsidRPr="00AD6240">
        <w:rPr>
          <w:rFonts w:eastAsia="Times New Roman"/>
          <w:lang w:val="en-GB" w:eastAsia="en-GB"/>
        </w:rPr>
        <w:t>Any further update from last month</w:t>
      </w:r>
      <w:r w:rsidR="00407E6A" w:rsidRPr="00AD6240">
        <w:rPr>
          <w:rFonts w:eastAsia="Times New Roman"/>
          <w:lang w:val="en-GB" w:eastAsia="en-GB"/>
        </w:rPr>
        <w:t>.</w:t>
      </w:r>
    </w:p>
    <w:p w:rsidR="000E6CDB" w:rsidRPr="00AD6240" w:rsidRDefault="000E6CDB" w:rsidP="005C70D9">
      <w:pPr>
        <w:pStyle w:val="ListParagraph"/>
        <w:widowControl/>
        <w:numPr>
          <w:ilvl w:val="0"/>
          <w:numId w:val="17"/>
        </w:numPr>
        <w:autoSpaceDE/>
        <w:autoSpaceDN/>
        <w:adjustRightInd/>
        <w:ind w:right="0"/>
        <w:rPr>
          <w:rFonts w:eastAsia="Times New Roman"/>
          <w:lang w:val="en-GB" w:eastAsia="en-GB"/>
        </w:rPr>
      </w:pPr>
      <w:r>
        <w:rPr>
          <w:rFonts w:eastAsia="Times New Roman"/>
          <w:lang w:val="en-GB" w:eastAsia="en-GB"/>
        </w:rPr>
        <w:t>New 1</w:t>
      </w:r>
      <w:r w:rsidRPr="000E6CDB">
        <w:rPr>
          <w:rFonts w:eastAsia="Times New Roman"/>
          <w:vertAlign w:val="superscript"/>
          <w:lang w:val="en-GB" w:eastAsia="en-GB"/>
        </w:rPr>
        <w:t>St</w:t>
      </w:r>
      <w:r>
        <w:rPr>
          <w:rFonts w:eastAsia="Times New Roman"/>
          <w:lang w:val="en-GB" w:eastAsia="en-GB"/>
        </w:rPr>
        <w:t xml:space="preserve"> Responder – Advert to go into the Feldon News?</w:t>
      </w:r>
    </w:p>
    <w:p w:rsidR="00340E44" w:rsidRPr="00AD6240" w:rsidRDefault="00340E44" w:rsidP="00340E44">
      <w:pPr>
        <w:pStyle w:val="ListParagraph"/>
        <w:numPr>
          <w:ilvl w:val="0"/>
          <w:numId w:val="5"/>
        </w:numPr>
      </w:pPr>
      <w:r w:rsidRPr="00AD6240">
        <w:t>C</w:t>
      </w:r>
      <w:r w:rsidR="004E2DB5" w:rsidRPr="00AD6240">
        <w:rPr>
          <w:b/>
        </w:rPr>
        <w:t>ounty and D</w:t>
      </w:r>
      <w:r w:rsidRPr="00AD6240">
        <w:rPr>
          <w:b/>
        </w:rPr>
        <w:t xml:space="preserve">istrict </w:t>
      </w:r>
      <w:proofErr w:type="spellStart"/>
      <w:r w:rsidR="00407E6A" w:rsidRPr="00AD6240">
        <w:rPr>
          <w:b/>
        </w:rPr>
        <w:t>C</w:t>
      </w:r>
      <w:r w:rsidR="00604050" w:rsidRPr="00AD6240">
        <w:rPr>
          <w:b/>
        </w:rPr>
        <w:t>ouncil</w:t>
      </w:r>
      <w:r w:rsidR="00407E6A" w:rsidRPr="00AD6240">
        <w:rPr>
          <w:b/>
        </w:rPr>
        <w:t>l</w:t>
      </w:r>
      <w:r w:rsidR="00604050" w:rsidRPr="00AD6240">
        <w:rPr>
          <w:b/>
        </w:rPr>
        <w:t>ors’</w:t>
      </w:r>
      <w:proofErr w:type="spellEnd"/>
      <w:r w:rsidRPr="00AD6240">
        <w:rPr>
          <w:b/>
        </w:rPr>
        <w:t xml:space="preserve"> reports – </w:t>
      </w:r>
      <w:r w:rsidRPr="00AD6240">
        <w:t>To</w:t>
      </w:r>
      <w:r w:rsidRPr="00AD6240">
        <w:rPr>
          <w:b/>
        </w:rPr>
        <w:t xml:space="preserve"> </w:t>
      </w:r>
      <w:r w:rsidRPr="00AD6240">
        <w:t>rec</w:t>
      </w:r>
      <w:r w:rsidR="000F4BA7" w:rsidRPr="00AD6240">
        <w:t xml:space="preserve">eive a brief update </w:t>
      </w:r>
      <w:r w:rsidRPr="00AD6240">
        <w:t xml:space="preserve">from Cllr Saint and/or Cllr </w:t>
      </w:r>
      <w:r w:rsidR="006424D0" w:rsidRPr="00AD6240">
        <w:t>Gray</w:t>
      </w:r>
      <w:r w:rsidR="00407E6A" w:rsidRPr="00AD6240">
        <w:t>.</w:t>
      </w:r>
    </w:p>
    <w:p w:rsidR="00407E6A" w:rsidRPr="00AD6240" w:rsidRDefault="00340E44" w:rsidP="00407E6A">
      <w:pPr>
        <w:pStyle w:val="ListParagraph"/>
        <w:numPr>
          <w:ilvl w:val="0"/>
          <w:numId w:val="5"/>
        </w:numPr>
      </w:pPr>
      <w:r w:rsidRPr="00AD6240">
        <w:rPr>
          <w:b/>
        </w:rPr>
        <w:t xml:space="preserve">Maintenance – </w:t>
      </w:r>
      <w:r w:rsidRPr="00AD6240">
        <w:t>reports of any maintenance needed.</w:t>
      </w:r>
    </w:p>
    <w:p w:rsidR="00F15AE4" w:rsidRPr="00AD6240" w:rsidRDefault="00340E44" w:rsidP="00AD6240">
      <w:pPr>
        <w:pStyle w:val="ListParagraph"/>
        <w:numPr>
          <w:ilvl w:val="0"/>
          <w:numId w:val="5"/>
        </w:numPr>
      </w:pPr>
      <w:r w:rsidRPr="00AD6240">
        <w:rPr>
          <w:b/>
        </w:rPr>
        <w:t>Correspondence –</w:t>
      </w:r>
      <w:r w:rsidR="00F15AE4" w:rsidRPr="00AD6240">
        <w:rPr>
          <w:b/>
        </w:rPr>
        <w:t xml:space="preserve"> </w:t>
      </w:r>
      <w:r w:rsidR="00407E6A" w:rsidRPr="00AD6240">
        <w:t xml:space="preserve">A letter was sent to </w:t>
      </w:r>
      <w:r w:rsidR="00407E6A" w:rsidRPr="00AD6240">
        <w:rPr>
          <w:lang w:val="en-GB"/>
        </w:rPr>
        <w:t xml:space="preserve">Robert Weeks, Dave Webb, </w:t>
      </w:r>
      <w:proofErr w:type="spellStart"/>
      <w:r w:rsidR="00407E6A" w:rsidRPr="00AD6240">
        <w:rPr>
          <w:lang w:val="en-GB"/>
        </w:rPr>
        <w:t>Lousie</w:t>
      </w:r>
      <w:proofErr w:type="spellEnd"/>
      <w:r w:rsidR="00407E6A" w:rsidRPr="00AD6240">
        <w:rPr>
          <w:lang w:val="en-GB"/>
        </w:rPr>
        <w:t xml:space="preserve"> </w:t>
      </w:r>
      <w:proofErr w:type="spellStart"/>
      <w:r w:rsidR="00407E6A" w:rsidRPr="00AD6240">
        <w:rPr>
          <w:lang w:val="en-GB"/>
        </w:rPr>
        <w:t>Koelman</w:t>
      </w:r>
      <w:proofErr w:type="spellEnd"/>
      <w:r w:rsidR="00407E6A" w:rsidRPr="00AD6240">
        <w:rPr>
          <w:lang w:val="en-GB"/>
        </w:rPr>
        <w:t xml:space="preserve">, </w:t>
      </w:r>
      <w:r w:rsidR="00407E6A" w:rsidRPr="00AD6240">
        <w:t xml:space="preserve">Sarah </w:t>
      </w:r>
      <w:proofErr w:type="spellStart"/>
      <w:r w:rsidR="00407E6A" w:rsidRPr="00AD6240">
        <w:t>Luckham</w:t>
      </w:r>
      <w:proofErr w:type="spellEnd"/>
      <w:r w:rsidR="00407E6A" w:rsidRPr="00AD6240">
        <w:t xml:space="preserve">, John </w:t>
      </w:r>
      <w:proofErr w:type="spellStart"/>
      <w:r w:rsidR="00407E6A" w:rsidRPr="00AD6240">
        <w:t>Crossling</w:t>
      </w:r>
      <w:proofErr w:type="spellEnd"/>
      <w:r w:rsidR="00407E6A" w:rsidRPr="00AD6240">
        <w:t xml:space="preserve"> and Sarah Brook-Taylor regarding the Rural Housing Needs Survey document that the Parish Council would like to be disregarded.  </w:t>
      </w:r>
      <w:r w:rsidR="00AD6240" w:rsidRPr="00AD6240">
        <w:t>The letter is attached.</w:t>
      </w:r>
      <w:r w:rsidR="00407E6A" w:rsidRPr="00AD6240">
        <w:tab/>
      </w:r>
      <w:r w:rsidR="00407E6A" w:rsidRPr="00AD6240">
        <w:tab/>
      </w:r>
    </w:p>
    <w:p w:rsidR="00C710B3" w:rsidRPr="00AD6240" w:rsidRDefault="006424D0" w:rsidP="006424D0">
      <w:pPr>
        <w:pStyle w:val="ListParagraph"/>
        <w:numPr>
          <w:ilvl w:val="0"/>
          <w:numId w:val="5"/>
        </w:numPr>
      </w:pPr>
      <w:r w:rsidRPr="00AD6240">
        <w:rPr>
          <w:b/>
        </w:rPr>
        <w:t xml:space="preserve">Members of the Public – </w:t>
      </w:r>
      <w:r w:rsidRPr="00AD6240">
        <w:t>Any member of the public may bring up a subject that can be discussed and then added to the next agenda for decision if needed</w:t>
      </w:r>
    </w:p>
    <w:p w:rsidR="006424D0" w:rsidRPr="00AD6240" w:rsidRDefault="00340E44" w:rsidP="00340E44">
      <w:pPr>
        <w:pStyle w:val="ListParagraph"/>
        <w:numPr>
          <w:ilvl w:val="0"/>
          <w:numId w:val="5"/>
        </w:numPr>
        <w:rPr>
          <w:b/>
        </w:rPr>
      </w:pPr>
      <w:r w:rsidRPr="00AD6240">
        <w:rPr>
          <w:b/>
        </w:rPr>
        <w:t>Planning applications</w:t>
      </w:r>
    </w:p>
    <w:p w:rsidR="00F15AE4" w:rsidRPr="00AD6240" w:rsidRDefault="00CB60A2" w:rsidP="00AD6240">
      <w:pPr>
        <w:pStyle w:val="ListParagraph"/>
        <w:shd w:val="clear" w:color="auto" w:fill="FFFFFF" w:themeFill="background1"/>
        <w:ind w:firstLine="0"/>
      </w:pPr>
      <w:r w:rsidRPr="00AD6240">
        <w:t>15/02304/COUQ</w:t>
      </w:r>
      <w:r w:rsidR="00F15AE4" w:rsidRPr="00AD6240">
        <w:t xml:space="preserve"> </w:t>
      </w:r>
      <w:r w:rsidR="00C16333" w:rsidRPr="00AD6240">
        <w:t xml:space="preserve">- </w:t>
      </w:r>
      <w:r w:rsidRPr="00AD6240">
        <w:t xml:space="preserve">The Cart Shed, Aylesmore - </w:t>
      </w:r>
      <w:r w:rsidRPr="00AD6240">
        <w:rPr>
          <w:shd w:val="clear" w:color="auto" w:fill="FFFFFF"/>
        </w:rPr>
        <w:t>Prior approval notification of change of use and conversion of an agricultural building to a single dwelling Use Class C3), including associated operational development, under Part 3 Class Q (a) and (b).  Comments due by 28</w:t>
      </w:r>
      <w:r w:rsidR="00F15AE4" w:rsidRPr="00AD6240">
        <w:rPr>
          <w:vertAlign w:val="superscript"/>
        </w:rPr>
        <w:t>th</w:t>
      </w:r>
      <w:r w:rsidR="00F15AE4" w:rsidRPr="00AD6240">
        <w:t xml:space="preserve"> July 2015</w:t>
      </w:r>
    </w:p>
    <w:p w:rsidR="00C16333" w:rsidRPr="00AD6240" w:rsidRDefault="00C16333" w:rsidP="00AD6240">
      <w:pPr>
        <w:pStyle w:val="ListParagraph"/>
        <w:shd w:val="clear" w:color="auto" w:fill="FFFFFF" w:themeFill="background1"/>
        <w:ind w:firstLine="0"/>
      </w:pPr>
    </w:p>
    <w:p w:rsidR="00CB60A2" w:rsidRPr="00AD6240" w:rsidRDefault="00F15AE4" w:rsidP="00AD6240">
      <w:pPr>
        <w:widowControl/>
        <w:shd w:val="clear" w:color="auto" w:fill="FFFFFF" w:themeFill="background1"/>
        <w:autoSpaceDE/>
        <w:autoSpaceDN/>
        <w:adjustRightInd/>
        <w:ind w:right="0" w:firstLine="0"/>
        <w:rPr>
          <w:shd w:val="clear" w:color="auto" w:fill="E7F3EF"/>
        </w:rPr>
      </w:pPr>
      <w:proofErr w:type="gramStart"/>
      <w:r w:rsidRPr="00AD6240">
        <w:rPr>
          <w:rFonts w:eastAsia="Times New Roman"/>
          <w:bCs w:val="0"/>
          <w:lang w:val="en-GB" w:eastAsia="en-GB"/>
        </w:rPr>
        <w:t>15/</w:t>
      </w:r>
      <w:r w:rsidR="00CB60A2" w:rsidRPr="00AD6240">
        <w:rPr>
          <w:rFonts w:eastAsia="Times New Roman"/>
          <w:bCs w:val="0"/>
          <w:lang w:val="en-GB" w:eastAsia="en-GB"/>
        </w:rPr>
        <w:t>02142</w:t>
      </w:r>
      <w:r w:rsidRPr="00AD6240">
        <w:rPr>
          <w:rFonts w:eastAsia="Times New Roman"/>
          <w:bCs w:val="0"/>
          <w:lang w:val="en-GB" w:eastAsia="en-GB"/>
        </w:rPr>
        <w:t>/FUL </w:t>
      </w:r>
      <w:r w:rsidRPr="00AD6240">
        <w:rPr>
          <w:rFonts w:eastAsia="Times New Roman"/>
          <w:lang w:val="en-GB" w:eastAsia="en-GB"/>
        </w:rPr>
        <w:t>-</w:t>
      </w:r>
      <w:r w:rsidR="00CB60A2" w:rsidRPr="00AD6240">
        <w:rPr>
          <w:shd w:val="clear" w:color="auto" w:fill="E7F3EF"/>
        </w:rPr>
        <w:t>Corner Cottage School Lane Lower Brailes Warwickshire OX15 5HP - Internal alterations and new kitchen extension to rear with new detached double garage with studio accommodation over.</w:t>
      </w:r>
      <w:proofErr w:type="gramEnd"/>
    </w:p>
    <w:p w:rsidR="00C16333" w:rsidRPr="00AD6240" w:rsidRDefault="00C16333" w:rsidP="00AD6240">
      <w:pPr>
        <w:widowControl/>
        <w:shd w:val="clear" w:color="auto" w:fill="FFFFFF" w:themeFill="background1"/>
        <w:autoSpaceDE/>
        <w:autoSpaceDN/>
        <w:adjustRightInd/>
        <w:ind w:right="0" w:firstLine="0"/>
        <w:rPr>
          <w:shd w:val="clear" w:color="auto" w:fill="E7F3EF"/>
        </w:rPr>
      </w:pPr>
      <w:r w:rsidRPr="00AD6240">
        <w:rPr>
          <w:shd w:val="clear" w:color="auto" w:fill="E7F3EF"/>
        </w:rPr>
        <w:t>Comments due by 30</w:t>
      </w:r>
      <w:r w:rsidRPr="00AD6240">
        <w:rPr>
          <w:shd w:val="clear" w:color="auto" w:fill="E7F3EF"/>
          <w:vertAlign w:val="superscript"/>
        </w:rPr>
        <w:t>th</w:t>
      </w:r>
      <w:r w:rsidRPr="00AD6240">
        <w:rPr>
          <w:shd w:val="clear" w:color="auto" w:fill="E7F3EF"/>
        </w:rPr>
        <w:t xml:space="preserve"> July</w:t>
      </w:r>
    </w:p>
    <w:p w:rsidR="00C16333" w:rsidRPr="00AD6240" w:rsidRDefault="00C16333" w:rsidP="001E6793">
      <w:pPr>
        <w:widowControl/>
        <w:autoSpaceDE/>
        <w:autoSpaceDN/>
        <w:adjustRightInd/>
        <w:ind w:right="0" w:firstLine="0"/>
        <w:rPr>
          <w:shd w:val="clear" w:color="auto" w:fill="E7F3EF"/>
        </w:rPr>
      </w:pPr>
    </w:p>
    <w:p w:rsidR="001E6793" w:rsidRPr="00AD6240" w:rsidRDefault="00CB60A2" w:rsidP="001E6793">
      <w:pPr>
        <w:widowControl/>
        <w:autoSpaceDE/>
        <w:autoSpaceDN/>
        <w:adjustRightInd/>
        <w:ind w:right="0" w:firstLine="0"/>
        <w:rPr>
          <w:shd w:val="clear" w:color="auto" w:fill="FFFFFF"/>
        </w:rPr>
      </w:pPr>
      <w:r w:rsidRPr="00AD6240">
        <w:rPr>
          <w:shd w:val="clear" w:color="auto" w:fill="E7F3EF"/>
        </w:rPr>
        <w:t>15/01784/FUL</w:t>
      </w:r>
      <w:r w:rsidR="001E6793" w:rsidRPr="00AD6240">
        <w:rPr>
          <w:rFonts w:eastAsia="Times New Roman"/>
          <w:bCs w:val="0"/>
          <w:lang w:val="en-GB" w:eastAsia="en-GB"/>
        </w:rPr>
        <w:t xml:space="preserve">  </w:t>
      </w:r>
      <w:r w:rsidRPr="00AD6240">
        <w:rPr>
          <w:rFonts w:eastAsia="Times New Roman"/>
          <w:bCs w:val="0"/>
          <w:lang w:val="en-GB" w:eastAsia="en-GB"/>
        </w:rPr>
        <w:t xml:space="preserve">- </w:t>
      </w:r>
      <w:r w:rsidR="001E6793" w:rsidRPr="00AD6240">
        <w:rPr>
          <w:rFonts w:eastAsia="Times New Roman"/>
          <w:bCs w:val="0"/>
          <w:lang w:val="en-GB" w:eastAsia="en-GB"/>
        </w:rPr>
        <w:t xml:space="preserve"> </w:t>
      </w:r>
      <w:r w:rsidRPr="00AD6240">
        <w:rPr>
          <w:shd w:val="clear" w:color="auto" w:fill="FFFFFF"/>
        </w:rPr>
        <w:t>2 Bridge Cottages Lower Brailes Banbury OX15 5AG - Enlarge and re-roof existing single storey extension at rear of property and remove part of cladding from outbuilding to provide car access</w:t>
      </w:r>
      <w:r w:rsidR="00C16333" w:rsidRPr="00AD6240">
        <w:rPr>
          <w:shd w:val="clear" w:color="auto" w:fill="FFFFFF"/>
        </w:rPr>
        <w:t xml:space="preserve"> – The Parish Council responded that they had no objections to the application</w:t>
      </w:r>
    </w:p>
    <w:p w:rsidR="00C16333" w:rsidRPr="00AD6240" w:rsidRDefault="00C16333" w:rsidP="00AD6240">
      <w:pPr>
        <w:ind w:firstLine="0"/>
        <w:rPr>
          <w:rFonts w:eastAsia="Times New Roman"/>
          <w:lang w:val="en-GB" w:eastAsia="en-GB"/>
        </w:rPr>
      </w:pPr>
      <w:r w:rsidRPr="00AD6240">
        <w:rPr>
          <w:shd w:val="clear" w:color="auto" w:fill="FFFFFF"/>
        </w:rPr>
        <w:t xml:space="preserve">15/02159/FUL - </w:t>
      </w:r>
      <w:r w:rsidRPr="00AD6240">
        <w:rPr>
          <w:shd w:val="clear" w:color="auto" w:fill="E7F3EF"/>
        </w:rPr>
        <w:t>Nook Cottage Lower Brailes Banbury OX15 5AP - Change of use of land from non consecrated ground to domestic garden associated with Nook Cottage – The Parish Council responded that they had no objections to the application.</w:t>
      </w:r>
    </w:p>
    <w:p w:rsidR="00F15AE4" w:rsidRPr="00AD6240" w:rsidRDefault="00F15AE4" w:rsidP="001E6793">
      <w:pPr>
        <w:pStyle w:val="ListParagraph"/>
        <w:ind w:firstLine="0"/>
      </w:pPr>
    </w:p>
    <w:p w:rsidR="00340E44" w:rsidRPr="00AD6240" w:rsidRDefault="00340E44" w:rsidP="006424D0">
      <w:pPr>
        <w:pStyle w:val="ListParagraph"/>
        <w:numPr>
          <w:ilvl w:val="0"/>
          <w:numId w:val="5"/>
        </w:numPr>
        <w:rPr>
          <w:b/>
        </w:rPr>
      </w:pPr>
      <w:r w:rsidRPr="00AD6240">
        <w:rPr>
          <w:b/>
        </w:rPr>
        <w:t>Finance</w:t>
      </w:r>
      <w:r w:rsidRPr="00AD6240">
        <w:t xml:space="preserve"> –</w:t>
      </w:r>
    </w:p>
    <w:p w:rsidR="00340E44" w:rsidRPr="00AD6240" w:rsidRDefault="00340E44" w:rsidP="006424D0">
      <w:pPr>
        <w:ind w:left="360" w:firstLine="360"/>
      </w:pPr>
      <w:r w:rsidRPr="00AD6240">
        <w:t>Receipts –</w:t>
      </w:r>
      <w:r w:rsidR="00027C07" w:rsidRPr="00AD6240">
        <w:t xml:space="preserve"> </w:t>
      </w:r>
    </w:p>
    <w:p w:rsidR="001E6793" w:rsidRPr="00AD6240" w:rsidRDefault="00340E44" w:rsidP="00C16333">
      <w:pPr>
        <w:ind w:firstLine="0"/>
      </w:pPr>
      <w:r w:rsidRPr="00AD6240">
        <w:t xml:space="preserve">Payments – </w:t>
      </w:r>
      <w:r w:rsidR="001E6793" w:rsidRPr="00AD6240">
        <w:t xml:space="preserve">payments by BACS were approved at the last meeting and have been paid </w:t>
      </w:r>
      <w:r w:rsidR="00604050" w:rsidRPr="00AD6240">
        <w:t>to:</w:t>
      </w:r>
    </w:p>
    <w:p w:rsidR="001E6793" w:rsidRPr="00AD6240" w:rsidRDefault="001E6793" w:rsidP="001E6793">
      <w:pPr>
        <w:ind w:left="360" w:firstLine="360"/>
      </w:pPr>
      <w:r w:rsidRPr="00AD6240">
        <w:t xml:space="preserve">Amanda Wasdell – </w:t>
      </w:r>
      <w:r w:rsidR="00AD6240">
        <w:tab/>
      </w:r>
      <w:r w:rsidRPr="00AD6240">
        <w:t>McAfee Renewal</w:t>
      </w:r>
      <w:r w:rsidRPr="00AD6240">
        <w:tab/>
      </w:r>
      <w:r w:rsidRPr="00AD6240">
        <w:tab/>
      </w:r>
      <w:r w:rsidRPr="00AD6240">
        <w:tab/>
      </w:r>
      <w:r w:rsidR="00780533" w:rsidRPr="00AD6240">
        <w:tab/>
      </w:r>
      <w:r w:rsidRPr="00AD6240">
        <w:t>£49.99</w:t>
      </w:r>
    </w:p>
    <w:p w:rsidR="001E6793" w:rsidRPr="00AD6240" w:rsidRDefault="001E6793" w:rsidP="001E6793">
      <w:pPr>
        <w:ind w:left="360" w:firstLine="360"/>
      </w:pPr>
      <w:r w:rsidRPr="00AD6240">
        <w:t>WALC -</w:t>
      </w:r>
      <w:r w:rsidRPr="00AD6240">
        <w:tab/>
      </w:r>
      <w:r w:rsidRPr="00AD6240">
        <w:tab/>
      </w:r>
      <w:r w:rsidR="00AD6240">
        <w:tab/>
      </w:r>
      <w:r w:rsidRPr="00AD6240">
        <w:t>Training</w:t>
      </w:r>
      <w:r w:rsidRPr="00AD6240">
        <w:tab/>
      </w:r>
      <w:r w:rsidRPr="00AD6240">
        <w:tab/>
      </w:r>
      <w:r w:rsidRPr="00AD6240">
        <w:tab/>
      </w:r>
      <w:r w:rsidRPr="00AD6240">
        <w:tab/>
      </w:r>
      <w:r w:rsidR="00780533" w:rsidRPr="00AD6240">
        <w:tab/>
      </w:r>
      <w:r w:rsidRPr="00AD6240">
        <w:t>£100</w:t>
      </w:r>
    </w:p>
    <w:p w:rsidR="001E6793" w:rsidRPr="00AD6240" w:rsidRDefault="00780533" w:rsidP="001E6793">
      <w:pPr>
        <w:ind w:left="360" w:firstLine="360"/>
      </w:pPr>
      <w:r w:rsidRPr="00AD6240">
        <w:t>WCC</w:t>
      </w:r>
      <w:r w:rsidRPr="00AD6240">
        <w:tab/>
      </w:r>
      <w:r w:rsidRPr="00AD6240">
        <w:tab/>
      </w:r>
      <w:r w:rsidRPr="00AD6240">
        <w:tab/>
      </w:r>
      <w:r w:rsidR="00AD6240">
        <w:tab/>
      </w:r>
      <w:r w:rsidRPr="00AD6240">
        <w:t>Street Light Maintenance Contract</w:t>
      </w:r>
      <w:r w:rsidRPr="00AD6240">
        <w:tab/>
        <w:t>£389.09 (£64.85VAT)</w:t>
      </w:r>
    </w:p>
    <w:p w:rsidR="00780533" w:rsidRPr="00AD6240" w:rsidRDefault="00780533" w:rsidP="001E6793">
      <w:pPr>
        <w:ind w:left="360" w:firstLine="360"/>
      </w:pPr>
      <w:r w:rsidRPr="00AD6240">
        <w:t>WCC</w:t>
      </w:r>
      <w:r w:rsidRPr="00AD6240">
        <w:tab/>
      </w:r>
      <w:r w:rsidRPr="00AD6240">
        <w:tab/>
      </w:r>
      <w:r w:rsidRPr="00AD6240">
        <w:tab/>
      </w:r>
      <w:r w:rsidR="00AD6240">
        <w:tab/>
      </w:r>
      <w:r w:rsidR="003720D8" w:rsidRPr="00AD6240">
        <w:t>New Lighting Column</w:t>
      </w:r>
      <w:r w:rsidR="003720D8" w:rsidRPr="00AD6240">
        <w:tab/>
      </w:r>
      <w:r w:rsidR="003720D8" w:rsidRPr="00AD6240">
        <w:tab/>
      </w:r>
      <w:r w:rsidR="003720D8" w:rsidRPr="00AD6240">
        <w:tab/>
        <w:t xml:space="preserve">£1204.34 </w:t>
      </w:r>
    </w:p>
    <w:p w:rsidR="003720D8" w:rsidRPr="00AD6240" w:rsidRDefault="003720D8" w:rsidP="001E6793">
      <w:pPr>
        <w:ind w:left="360" w:firstLine="360"/>
      </w:pPr>
      <w:r w:rsidRPr="00AD6240">
        <w:t>Amanda Wasdell</w:t>
      </w:r>
      <w:r w:rsidRPr="00AD6240">
        <w:tab/>
      </w:r>
      <w:r w:rsidR="00AD6240">
        <w:tab/>
      </w:r>
      <w:r w:rsidRPr="00AD6240">
        <w:t>Salary</w:t>
      </w:r>
      <w:r w:rsidRPr="00AD6240">
        <w:tab/>
      </w:r>
      <w:r w:rsidRPr="00AD6240">
        <w:tab/>
      </w:r>
      <w:r w:rsidRPr="00AD6240">
        <w:tab/>
      </w:r>
      <w:r w:rsidRPr="00AD6240">
        <w:tab/>
      </w:r>
      <w:r w:rsidRPr="00AD6240">
        <w:tab/>
      </w:r>
      <w:r w:rsidRPr="00AD6240">
        <w:tab/>
        <w:t>£587.60</w:t>
      </w:r>
    </w:p>
    <w:p w:rsidR="00C16333" w:rsidRDefault="00C16333" w:rsidP="001E6793">
      <w:pPr>
        <w:ind w:left="360" w:firstLine="360"/>
      </w:pPr>
    </w:p>
    <w:p w:rsidR="008159AD" w:rsidRDefault="008159AD" w:rsidP="001E6793">
      <w:pPr>
        <w:ind w:left="360" w:firstLine="360"/>
      </w:pPr>
    </w:p>
    <w:p w:rsidR="008159AD" w:rsidRDefault="008159AD" w:rsidP="001E6793">
      <w:pPr>
        <w:ind w:left="360" w:firstLine="360"/>
      </w:pPr>
    </w:p>
    <w:p w:rsidR="008159AD" w:rsidRPr="00AD6240" w:rsidRDefault="008159AD" w:rsidP="001E6793">
      <w:pPr>
        <w:ind w:left="360" w:firstLine="360"/>
      </w:pPr>
    </w:p>
    <w:p w:rsidR="00C16333" w:rsidRPr="00AD6240" w:rsidRDefault="00C16333" w:rsidP="001E6793">
      <w:pPr>
        <w:ind w:left="360" w:firstLine="360"/>
      </w:pPr>
      <w:r w:rsidRPr="00AD6240">
        <w:lastRenderedPageBreak/>
        <w:t>Payments requiring authorization:</w:t>
      </w:r>
    </w:p>
    <w:p w:rsidR="00C16333" w:rsidRPr="00AD6240" w:rsidRDefault="00C16333" w:rsidP="001E6793">
      <w:pPr>
        <w:ind w:left="360" w:firstLine="360"/>
      </w:pPr>
      <w:r w:rsidRPr="00AD6240">
        <w:t>Locke and Sons –</w:t>
      </w:r>
      <w:r w:rsidR="00407E6A" w:rsidRPr="00AD6240">
        <w:tab/>
      </w:r>
      <w:r w:rsidR="00AD6240">
        <w:tab/>
        <w:t xml:space="preserve"> ‘Reserved’ Plaque `</w:t>
      </w:r>
      <w:r w:rsidR="00AD6240">
        <w:tab/>
      </w:r>
      <w:r w:rsidR="00407E6A" w:rsidRPr="00AD6240">
        <w:tab/>
      </w:r>
      <w:r w:rsidR="00AD6240">
        <w:tab/>
      </w:r>
      <w:r w:rsidRPr="00AD6240">
        <w:t>£75.00</w:t>
      </w:r>
    </w:p>
    <w:p w:rsidR="00407E6A" w:rsidRPr="00AD6240" w:rsidRDefault="00407E6A" w:rsidP="001E6793">
      <w:pPr>
        <w:ind w:left="360" w:firstLine="360"/>
      </w:pPr>
      <w:r w:rsidRPr="00AD6240">
        <w:t>Amanda Wasdell -</w:t>
      </w:r>
      <w:r w:rsidR="00AD6240">
        <w:tab/>
      </w:r>
      <w:r w:rsidR="00AD6240">
        <w:tab/>
        <w:t>Salary</w:t>
      </w:r>
      <w:r w:rsidR="00AD6240">
        <w:tab/>
      </w:r>
      <w:r w:rsidR="00AD6240">
        <w:tab/>
      </w:r>
      <w:r w:rsidR="00AD6240">
        <w:tab/>
      </w:r>
      <w:r w:rsidR="00AD6240">
        <w:tab/>
      </w:r>
      <w:r w:rsidR="00AD6240">
        <w:tab/>
      </w:r>
      <w:r w:rsidR="00AD6240">
        <w:tab/>
      </w:r>
      <w:r w:rsidRPr="00AD6240">
        <w:t>£587.60</w:t>
      </w:r>
    </w:p>
    <w:p w:rsidR="00407E6A" w:rsidRPr="00AD6240" w:rsidRDefault="00407E6A" w:rsidP="001E6793">
      <w:pPr>
        <w:ind w:left="360" w:firstLine="360"/>
      </w:pPr>
      <w:r w:rsidRPr="00AD6240">
        <w:t xml:space="preserve">Feldon Graphics - </w:t>
      </w:r>
      <w:r w:rsidR="00AD6240">
        <w:tab/>
      </w:r>
      <w:r w:rsidRPr="00AD6240">
        <w:tab/>
        <w:t>NP – Banner</w:t>
      </w:r>
      <w:r w:rsidRPr="00AD6240">
        <w:tab/>
      </w:r>
      <w:r w:rsidR="00AD6240">
        <w:tab/>
      </w:r>
      <w:r w:rsidR="00AD6240">
        <w:tab/>
      </w:r>
      <w:r w:rsidR="00AD6240">
        <w:tab/>
      </w:r>
      <w:r w:rsidRPr="00AD6240">
        <w:t>£30.00</w:t>
      </w:r>
    </w:p>
    <w:p w:rsidR="00AD6240" w:rsidRDefault="00407E6A" w:rsidP="00AD6240">
      <w:pPr>
        <w:ind w:left="360" w:firstLine="360"/>
      </w:pPr>
      <w:r w:rsidRPr="00AD6240">
        <w:t xml:space="preserve">J2B Print - </w:t>
      </w:r>
      <w:r w:rsidRPr="00AD6240">
        <w:tab/>
      </w:r>
      <w:r w:rsidRPr="00AD6240">
        <w:tab/>
      </w:r>
      <w:r w:rsidR="00AD6240">
        <w:tab/>
      </w:r>
      <w:r w:rsidRPr="00AD6240">
        <w:t>NP – Printing</w:t>
      </w:r>
      <w:r w:rsidRPr="00AD6240">
        <w:tab/>
      </w:r>
      <w:r w:rsidR="00AD6240">
        <w:tab/>
      </w:r>
      <w:r w:rsidR="00AD6240">
        <w:tab/>
      </w:r>
      <w:r w:rsidR="00AD6240">
        <w:tab/>
      </w:r>
      <w:r w:rsidRPr="00AD6240">
        <w:t xml:space="preserve">£44.40  </w:t>
      </w:r>
    </w:p>
    <w:p w:rsidR="00407E6A" w:rsidRPr="00AD6240" w:rsidRDefault="00AD6240" w:rsidP="001E6793">
      <w:pPr>
        <w:ind w:left="360" w:firstLine="360"/>
      </w:pPr>
      <w:proofErr w:type="spellStart"/>
      <w:r>
        <w:t>Leamington</w:t>
      </w:r>
      <w:proofErr w:type="spellEnd"/>
      <w:r>
        <w:t xml:space="preserve"> Town Council – Training</w:t>
      </w:r>
      <w:r>
        <w:tab/>
      </w:r>
      <w:r>
        <w:tab/>
      </w:r>
      <w:r>
        <w:tab/>
      </w:r>
      <w:r>
        <w:tab/>
      </w:r>
      <w:r>
        <w:tab/>
        <w:t>£45.00</w:t>
      </w:r>
      <w:r w:rsidR="00407E6A" w:rsidRPr="00AD6240">
        <w:tab/>
      </w:r>
    </w:p>
    <w:p w:rsidR="00C16333" w:rsidRPr="00AD6240" w:rsidRDefault="00C16333" w:rsidP="001E6793">
      <w:pPr>
        <w:ind w:left="360" w:firstLine="360"/>
      </w:pPr>
    </w:p>
    <w:p w:rsidR="003720D8" w:rsidRPr="00AD6240" w:rsidRDefault="003720D8" w:rsidP="001E6793">
      <w:pPr>
        <w:ind w:left="360" w:firstLine="360"/>
      </w:pPr>
    </w:p>
    <w:p w:rsidR="003720D8" w:rsidRPr="00AD6240" w:rsidRDefault="003720D8" w:rsidP="001E6793">
      <w:pPr>
        <w:ind w:left="360" w:firstLine="360"/>
      </w:pPr>
    </w:p>
    <w:p w:rsidR="00340E44" w:rsidRDefault="00604050" w:rsidP="00604050">
      <w:pPr>
        <w:ind w:left="360" w:firstLine="360"/>
      </w:pPr>
      <w:r w:rsidRPr="00AD6240">
        <w:t xml:space="preserve"> </w:t>
      </w:r>
      <w:r w:rsidR="00340E44" w:rsidRPr="00AD6240">
        <w:t xml:space="preserve">Next </w:t>
      </w:r>
      <w:r w:rsidRPr="00AD6240">
        <w:t>Meeting Date Mon 24</w:t>
      </w:r>
      <w:r w:rsidRPr="00AD6240">
        <w:rPr>
          <w:vertAlign w:val="superscript"/>
        </w:rPr>
        <w:t>th</w:t>
      </w:r>
      <w:r w:rsidRPr="00AD6240">
        <w:t xml:space="preserve"> August</w:t>
      </w:r>
    </w:p>
    <w:p w:rsidR="00AD6240" w:rsidRDefault="00AD6240" w:rsidP="00604050">
      <w:pPr>
        <w:ind w:left="360" w:firstLine="360"/>
      </w:pPr>
    </w:p>
    <w:p w:rsidR="00AD6240" w:rsidRPr="00AD6240" w:rsidRDefault="00AD6240" w:rsidP="00604050">
      <w:pPr>
        <w:ind w:left="360" w:firstLine="360"/>
      </w:pPr>
    </w:p>
    <w:p w:rsidR="00340E44" w:rsidRPr="00AD6240" w:rsidRDefault="00340E44" w:rsidP="00340E44">
      <w:r w:rsidRPr="00AD6240">
        <w:t>Amanda Wasdell (clerk)</w:t>
      </w:r>
    </w:p>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Pr>
        <w:ind w:left="0" w:firstLine="0"/>
      </w:pPr>
    </w:p>
    <w:p w:rsidR="00340E44" w:rsidRPr="00AD6240" w:rsidRDefault="00340E44" w:rsidP="00340E44">
      <w:pPr>
        <w:ind w:left="0" w:firstLine="0"/>
      </w:pPr>
    </w:p>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55C86" w:rsidRDefault="00355C86" w:rsidP="00355C86">
      <w:pPr>
        <w:rPr>
          <w:rFonts w:ascii="Arial" w:hAnsi="Arial"/>
          <w:sz w:val="20"/>
          <w:lang w:val="en-GB"/>
        </w:rPr>
      </w:pPr>
    </w:p>
    <w:p w:rsidR="00355C86" w:rsidRDefault="00355C86" w:rsidP="00355C86">
      <w:pPr>
        <w:rPr>
          <w:rFonts w:ascii="Arial" w:hAnsi="Arial"/>
          <w:sz w:val="20"/>
          <w:lang w:val="en-GB"/>
        </w:rPr>
      </w:pPr>
    </w:p>
    <w:p w:rsidR="00355C86" w:rsidRDefault="00355C86" w:rsidP="00355C86">
      <w:pPr>
        <w:rPr>
          <w:rFonts w:ascii="Arial" w:hAnsi="Arial"/>
          <w:sz w:val="20"/>
          <w:lang w:val="en-GB"/>
        </w:rPr>
      </w:pPr>
    </w:p>
    <w:p w:rsidR="00355C86" w:rsidRDefault="00355C86" w:rsidP="00355C86">
      <w:pPr>
        <w:rPr>
          <w:rFonts w:ascii="Arial" w:hAnsi="Arial"/>
          <w:sz w:val="20"/>
          <w:lang w:val="en-GB"/>
        </w:rPr>
      </w:pPr>
      <w:r>
        <w:rPr>
          <w:rFonts w:ascii="Arial" w:hAnsi="Arial"/>
          <w:sz w:val="20"/>
          <w:lang w:val="en-GB"/>
        </w:rPr>
        <w:t>To:</w:t>
      </w:r>
    </w:p>
    <w:p w:rsidR="00355C86" w:rsidRDefault="00355C86" w:rsidP="00355C86">
      <w:pPr>
        <w:rPr>
          <w:rFonts w:ascii="Arial" w:hAnsi="Arial"/>
          <w:sz w:val="20"/>
          <w:lang w:val="en-GB"/>
        </w:rPr>
      </w:pPr>
    </w:p>
    <w:p w:rsidR="00355C86" w:rsidRPr="003A25C6" w:rsidRDefault="00355C86" w:rsidP="00355C86">
      <w:pPr>
        <w:rPr>
          <w:rFonts w:ascii="Arial" w:hAnsi="Arial"/>
          <w:sz w:val="20"/>
          <w:lang w:val="en-GB"/>
        </w:rPr>
      </w:pPr>
      <w:r w:rsidRPr="003A25C6">
        <w:rPr>
          <w:rFonts w:ascii="Arial" w:hAnsi="Arial"/>
          <w:sz w:val="20"/>
          <w:lang w:val="en-GB"/>
        </w:rPr>
        <w:t xml:space="preserve">Robert Weeks </w:t>
      </w:r>
      <w:r>
        <w:rPr>
          <w:rFonts w:ascii="Arial" w:hAnsi="Arial"/>
          <w:sz w:val="20"/>
          <w:lang w:val="en-GB"/>
        </w:rPr>
        <w:tab/>
      </w:r>
      <w:r>
        <w:rPr>
          <w:rFonts w:ascii="Arial" w:hAnsi="Arial"/>
          <w:sz w:val="20"/>
          <w:lang w:val="en-GB"/>
        </w:rPr>
        <w:tab/>
      </w:r>
      <w:r w:rsidRPr="000B4373">
        <w:rPr>
          <w:rFonts w:ascii="Arial" w:hAnsi="Arial"/>
          <w:sz w:val="20"/>
          <w:lang w:val="en-GB"/>
        </w:rPr>
        <w:t>robert.weeks@stratford-dc.gov.uk</w:t>
      </w:r>
    </w:p>
    <w:p w:rsidR="00355C86" w:rsidRPr="003A25C6" w:rsidRDefault="00355C86" w:rsidP="00355C86">
      <w:pPr>
        <w:rPr>
          <w:rFonts w:ascii="Arial" w:hAnsi="Arial"/>
          <w:sz w:val="20"/>
          <w:lang w:val="en-GB"/>
        </w:rPr>
      </w:pPr>
      <w:r w:rsidRPr="003A25C6">
        <w:rPr>
          <w:rFonts w:ascii="Arial" w:hAnsi="Arial"/>
          <w:sz w:val="20"/>
          <w:lang w:val="en-GB"/>
        </w:rPr>
        <w:t>Dave Webb</w:t>
      </w:r>
      <w:r>
        <w:rPr>
          <w:rFonts w:ascii="Arial" w:hAnsi="Arial"/>
          <w:sz w:val="20"/>
          <w:lang w:val="en-GB"/>
        </w:rPr>
        <w:tab/>
      </w:r>
      <w:r>
        <w:rPr>
          <w:rFonts w:ascii="Arial" w:hAnsi="Arial"/>
          <w:sz w:val="20"/>
          <w:lang w:val="en-GB"/>
        </w:rPr>
        <w:tab/>
        <w:t>dave.webb</w:t>
      </w:r>
      <w:r w:rsidRPr="000B4373">
        <w:rPr>
          <w:rFonts w:ascii="Arial" w:hAnsi="Arial"/>
          <w:sz w:val="20"/>
          <w:lang w:val="en-GB"/>
        </w:rPr>
        <w:t>@stratford-dc.gov.uk</w:t>
      </w:r>
    </w:p>
    <w:p w:rsidR="00355C86" w:rsidRDefault="00355C86" w:rsidP="00355C86">
      <w:pPr>
        <w:rPr>
          <w:rFonts w:ascii="Arial" w:hAnsi="Arial"/>
          <w:sz w:val="20"/>
          <w:lang w:val="en-GB"/>
        </w:rPr>
      </w:pPr>
      <w:proofErr w:type="spellStart"/>
      <w:r>
        <w:rPr>
          <w:rFonts w:ascii="Arial" w:hAnsi="Arial"/>
          <w:sz w:val="20"/>
          <w:lang w:val="en-GB"/>
        </w:rPr>
        <w:t>Lousie</w:t>
      </w:r>
      <w:proofErr w:type="spellEnd"/>
      <w:r>
        <w:rPr>
          <w:rFonts w:ascii="Arial" w:hAnsi="Arial"/>
          <w:sz w:val="20"/>
          <w:lang w:val="en-GB"/>
        </w:rPr>
        <w:t xml:space="preserve"> </w:t>
      </w:r>
      <w:proofErr w:type="spellStart"/>
      <w:r>
        <w:rPr>
          <w:rFonts w:ascii="Arial" w:hAnsi="Arial"/>
          <w:sz w:val="20"/>
          <w:lang w:val="en-GB"/>
        </w:rPr>
        <w:t>Koelman</w:t>
      </w:r>
      <w:proofErr w:type="spellEnd"/>
      <w:r>
        <w:rPr>
          <w:rFonts w:ascii="Arial" w:hAnsi="Arial"/>
          <w:sz w:val="20"/>
          <w:lang w:val="en-GB"/>
        </w:rPr>
        <w:t xml:space="preserve"> </w:t>
      </w:r>
      <w:r>
        <w:rPr>
          <w:rFonts w:ascii="Arial" w:hAnsi="Arial"/>
          <w:sz w:val="20"/>
          <w:lang w:val="en-GB"/>
        </w:rPr>
        <w:tab/>
      </w:r>
      <w:r w:rsidRPr="000B4373">
        <w:rPr>
          <w:rStyle w:val="block"/>
          <w:rFonts w:ascii="Arial" w:hAnsi="Arial"/>
          <w:sz w:val="20"/>
        </w:rPr>
        <w:t>louise.koelman@stratford-dc.gov.uk</w:t>
      </w:r>
    </w:p>
    <w:p w:rsidR="00355C86" w:rsidRDefault="00355C86" w:rsidP="00355C86">
      <w:pPr>
        <w:rPr>
          <w:rFonts w:ascii="Arial" w:hAnsi="Arial"/>
          <w:sz w:val="20"/>
        </w:rPr>
      </w:pPr>
      <w:r>
        <w:rPr>
          <w:rFonts w:ascii="Arial" w:hAnsi="Arial"/>
          <w:sz w:val="20"/>
        </w:rPr>
        <w:t xml:space="preserve">Sarah </w:t>
      </w:r>
      <w:proofErr w:type="spellStart"/>
      <w:r>
        <w:rPr>
          <w:rFonts w:ascii="Arial" w:hAnsi="Arial"/>
          <w:sz w:val="20"/>
        </w:rPr>
        <w:t>Luckham</w:t>
      </w:r>
      <w:proofErr w:type="spellEnd"/>
      <w:r>
        <w:rPr>
          <w:rFonts w:ascii="Arial" w:hAnsi="Arial"/>
          <w:sz w:val="20"/>
        </w:rPr>
        <w:t xml:space="preserve">  </w:t>
      </w:r>
      <w:r>
        <w:rPr>
          <w:rFonts w:ascii="Arial" w:hAnsi="Arial"/>
          <w:sz w:val="20"/>
        </w:rPr>
        <w:tab/>
      </w:r>
      <w:r w:rsidRPr="00B733CD">
        <w:rPr>
          <w:rFonts w:ascii="Arial" w:hAnsi="Arial"/>
          <w:sz w:val="20"/>
        </w:rPr>
        <w:t>sarah.luckham@stratford-dc.gov.uk</w:t>
      </w:r>
    </w:p>
    <w:p w:rsidR="00355C86" w:rsidRDefault="00355C86" w:rsidP="00355C86">
      <w:pPr>
        <w:rPr>
          <w:rFonts w:ascii="Arial" w:hAnsi="Arial"/>
          <w:sz w:val="20"/>
        </w:rPr>
      </w:pPr>
      <w:r>
        <w:rPr>
          <w:rFonts w:ascii="Arial" w:hAnsi="Arial"/>
          <w:sz w:val="20"/>
        </w:rPr>
        <w:t xml:space="preserve">John </w:t>
      </w:r>
      <w:proofErr w:type="spellStart"/>
      <w:r>
        <w:rPr>
          <w:rFonts w:ascii="Arial" w:hAnsi="Arial"/>
          <w:sz w:val="20"/>
        </w:rPr>
        <w:t>Crossling</w:t>
      </w:r>
      <w:proofErr w:type="spellEnd"/>
      <w:r>
        <w:rPr>
          <w:rFonts w:ascii="Arial" w:hAnsi="Arial"/>
          <w:sz w:val="20"/>
        </w:rPr>
        <w:tab/>
      </w:r>
      <w:r>
        <w:rPr>
          <w:rFonts w:ascii="Arial" w:hAnsi="Arial"/>
          <w:sz w:val="20"/>
        </w:rPr>
        <w:tab/>
      </w:r>
      <w:r w:rsidRPr="00B733CD">
        <w:rPr>
          <w:rFonts w:ascii="Arial" w:hAnsi="Arial"/>
          <w:sz w:val="20"/>
        </w:rPr>
        <w:t>johnc@walc.org.uk</w:t>
      </w:r>
    </w:p>
    <w:p w:rsidR="00355C86" w:rsidRDefault="00355C86" w:rsidP="00355C86">
      <w:pPr>
        <w:rPr>
          <w:rFonts w:ascii="Arial" w:hAnsi="Arial"/>
          <w:sz w:val="20"/>
        </w:rPr>
      </w:pPr>
      <w:r>
        <w:rPr>
          <w:rFonts w:ascii="Arial" w:hAnsi="Arial"/>
          <w:sz w:val="20"/>
        </w:rPr>
        <w:t>Sarah Brook-Taylor</w:t>
      </w:r>
      <w:r>
        <w:rPr>
          <w:rFonts w:ascii="Arial" w:hAnsi="Arial"/>
          <w:sz w:val="20"/>
        </w:rPr>
        <w:tab/>
      </w:r>
      <w:hyperlink r:id="rId5" w:history="1">
        <w:r w:rsidRPr="00CA4662">
          <w:rPr>
            <w:rStyle w:val="Hyperlink"/>
            <w:rFonts w:ascii="Arial" w:hAnsi="Arial"/>
            <w:sz w:val="20"/>
          </w:rPr>
          <w:t>sarahbt@wrccrural.org.uk</w:t>
        </w:r>
      </w:hyperlink>
    </w:p>
    <w:p w:rsidR="00355C86" w:rsidRDefault="00355C86" w:rsidP="00355C86">
      <w:pPr>
        <w:rPr>
          <w:rFonts w:ascii="Arial" w:hAnsi="Arial"/>
          <w:sz w:val="20"/>
        </w:rPr>
      </w:pPr>
    </w:p>
    <w:p w:rsidR="00355C86" w:rsidRDefault="00355C86" w:rsidP="00355C86">
      <w:pPr>
        <w:rPr>
          <w:rFonts w:ascii="Arial" w:hAnsi="Arial"/>
          <w:sz w:val="20"/>
        </w:rPr>
      </w:pPr>
    </w:p>
    <w:p w:rsidR="00355C86" w:rsidRPr="003A25C6" w:rsidRDefault="00355C86" w:rsidP="00355C86">
      <w:pPr>
        <w:rPr>
          <w:rFonts w:ascii="Arial" w:hAnsi="Arial"/>
          <w:sz w:val="20"/>
          <w:lang w:val="en-GB"/>
        </w:rPr>
      </w:pPr>
      <w:r w:rsidRPr="003A25C6">
        <w:rPr>
          <w:rFonts w:ascii="Arial" w:hAnsi="Arial"/>
          <w:sz w:val="20"/>
          <w:lang w:val="en-GB"/>
        </w:rPr>
        <w:t>Dear Sirs</w:t>
      </w:r>
    </w:p>
    <w:p w:rsidR="00355C86" w:rsidRPr="003A25C6" w:rsidRDefault="00355C86" w:rsidP="00355C86">
      <w:pPr>
        <w:rPr>
          <w:rFonts w:ascii="Arial" w:hAnsi="Arial"/>
          <w:b/>
          <w:sz w:val="20"/>
          <w:lang w:val="en-GB"/>
        </w:rPr>
      </w:pPr>
      <w:r w:rsidRPr="003A25C6">
        <w:rPr>
          <w:rFonts w:ascii="Arial" w:hAnsi="Arial"/>
          <w:b/>
          <w:sz w:val="20"/>
          <w:lang w:val="en-GB"/>
        </w:rPr>
        <w:t>Brailes and Winderton Parish Council Action Plan Local Housing Needs by WRCC – April 2013</w:t>
      </w:r>
    </w:p>
    <w:p w:rsidR="00355C86" w:rsidRPr="003A25C6" w:rsidRDefault="00355C86" w:rsidP="00355C86">
      <w:pPr>
        <w:rPr>
          <w:rFonts w:ascii="Arial" w:hAnsi="Arial"/>
          <w:sz w:val="20"/>
          <w:lang w:val="en-GB"/>
        </w:rPr>
      </w:pPr>
      <w:r w:rsidRPr="003A25C6">
        <w:rPr>
          <w:rFonts w:ascii="Arial" w:hAnsi="Arial"/>
          <w:sz w:val="20"/>
          <w:lang w:val="en-GB"/>
        </w:rPr>
        <w:t>Brailes &amp; Winderton Parish Council (B&amp;W PC) met on 29</w:t>
      </w:r>
      <w:r w:rsidRPr="003A25C6">
        <w:rPr>
          <w:rFonts w:ascii="Arial" w:hAnsi="Arial"/>
          <w:sz w:val="20"/>
          <w:vertAlign w:val="superscript"/>
          <w:lang w:val="en-GB"/>
        </w:rPr>
        <w:t>th</w:t>
      </w:r>
      <w:r w:rsidRPr="003A25C6">
        <w:rPr>
          <w:rFonts w:ascii="Arial" w:hAnsi="Arial"/>
          <w:sz w:val="20"/>
          <w:lang w:val="en-GB"/>
        </w:rPr>
        <w:t xml:space="preserve"> June 2015 and Item 5 of the agenda was to discuss the Brailes and Winderton Parish Council Action Plan Local Housing Needs produced by Warwickshire Rural Community Council dated April 2013.  The reason</w:t>
      </w:r>
      <w:r>
        <w:rPr>
          <w:rFonts w:ascii="Arial" w:hAnsi="Arial"/>
          <w:sz w:val="20"/>
          <w:lang w:val="en-GB"/>
        </w:rPr>
        <w:t>s</w:t>
      </w:r>
      <w:r w:rsidRPr="003A25C6">
        <w:rPr>
          <w:rFonts w:ascii="Arial" w:hAnsi="Arial"/>
          <w:sz w:val="20"/>
          <w:lang w:val="en-GB"/>
        </w:rPr>
        <w:t xml:space="preserve"> it was up for discussion</w:t>
      </w:r>
      <w:r>
        <w:rPr>
          <w:rFonts w:ascii="Arial" w:hAnsi="Arial"/>
          <w:sz w:val="20"/>
          <w:lang w:val="en-GB"/>
        </w:rPr>
        <w:t xml:space="preserve"> are first,</w:t>
      </w:r>
      <w:r w:rsidRPr="003A25C6">
        <w:rPr>
          <w:rFonts w:ascii="Arial" w:hAnsi="Arial"/>
          <w:sz w:val="20"/>
          <w:lang w:val="en-GB"/>
        </w:rPr>
        <w:t xml:space="preserve"> the housing numbers specified for Brailes appear to be seriously overstated in that 17 people were needing housing yet this became a need for 61 houses which has caused a lot of consternation in the village. </w:t>
      </w:r>
      <w:r>
        <w:rPr>
          <w:rFonts w:ascii="Arial" w:hAnsi="Arial"/>
          <w:sz w:val="20"/>
          <w:lang w:val="en-GB"/>
        </w:rPr>
        <w:t xml:space="preserve"> And second, B&amp;W PC neither requested nor adopted the document.</w:t>
      </w:r>
      <w:r w:rsidRPr="003A25C6">
        <w:rPr>
          <w:rFonts w:ascii="Arial" w:hAnsi="Arial"/>
          <w:sz w:val="20"/>
          <w:lang w:val="en-GB"/>
        </w:rPr>
        <w:t xml:space="preserve">  </w:t>
      </w:r>
    </w:p>
    <w:p w:rsidR="00355C86" w:rsidRPr="003A25C6" w:rsidRDefault="00355C86" w:rsidP="00355C86">
      <w:pPr>
        <w:rPr>
          <w:rFonts w:ascii="Arial" w:hAnsi="Arial"/>
          <w:sz w:val="20"/>
          <w:lang w:val="en-GB"/>
        </w:rPr>
      </w:pPr>
      <w:r w:rsidRPr="003A25C6">
        <w:rPr>
          <w:rFonts w:ascii="Arial" w:hAnsi="Arial"/>
          <w:sz w:val="20"/>
          <w:lang w:val="en-GB"/>
        </w:rPr>
        <w:t xml:space="preserve">This document has gone on to be used to provide supporting evidence for three large planning applications for Brailes; two of which now have had outline planning permission granted and one is </w:t>
      </w:r>
      <w:r>
        <w:rPr>
          <w:rFonts w:ascii="Arial" w:hAnsi="Arial"/>
          <w:sz w:val="20"/>
          <w:lang w:val="en-GB"/>
        </w:rPr>
        <w:t xml:space="preserve">still </w:t>
      </w:r>
      <w:r w:rsidRPr="003A25C6">
        <w:rPr>
          <w:rFonts w:ascii="Arial" w:hAnsi="Arial"/>
          <w:sz w:val="20"/>
          <w:lang w:val="en-GB"/>
        </w:rPr>
        <w:t xml:space="preserve">pending.   These </w:t>
      </w:r>
      <w:r>
        <w:rPr>
          <w:rFonts w:ascii="Arial" w:hAnsi="Arial"/>
          <w:sz w:val="20"/>
          <w:lang w:val="en-GB"/>
        </w:rPr>
        <w:t xml:space="preserve">application references </w:t>
      </w:r>
      <w:r w:rsidRPr="003A25C6">
        <w:rPr>
          <w:rFonts w:ascii="Arial" w:hAnsi="Arial"/>
          <w:sz w:val="20"/>
          <w:lang w:val="en-GB"/>
        </w:rPr>
        <w:t>are:</w:t>
      </w:r>
    </w:p>
    <w:p w:rsidR="00355C86" w:rsidRPr="003A25C6" w:rsidRDefault="00355C86" w:rsidP="00355C86">
      <w:pPr>
        <w:rPr>
          <w:rFonts w:ascii="Arial" w:hAnsi="Arial"/>
          <w:sz w:val="20"/>
          <w:szCs w:val="20"/>
          <w:lang w:val="en-GB"/>
        </w:rPr>
      </w:pPr>
      <w:r w:rsidRPr="003A25C6">
        <w:rPr>
          <w:rStyle w:val="block"/>
          <w:rFonts w:ascii="Arial" w:hAnsi="Arial"/>
          <w:sz w:val="20"/>
        </w:rPr>
        <w:t>13/03160/OUT</w:t>
      </w:r>
      <w:r>
        <w:rPr>
          <w:rStyle w:val="block"/>
          <w:rFonts w:ascii="Arial" w:hAnsi="Arial"/>
          <w:sz w:val="20"/>
        </w:rPr>
        <w:br/>
      </w:r>
      <w:r w:rsidRPr="003A25C6">
        <w:rPr>
          <w:rFonts w:ascii="Arial" w:hAnsi="Arial"/>
          <w:sz w:val="20"/>
          <w:szCs w:val="20"/>
          <w:lang w:val="en-GB"/>
        </w:rPr>
        <w:t>13/03166/OUT</w:t>
      </w:r>
      <w:r w:rsidRPr="003A25C6">
        <w:rPr>
          <w:rFonts w:ascii="Times" w:hAnsi="Times"/>
          <w:sz w:val="20"/>
          <w:szCs w:val="20"/>
          <w:lang w:val="en-GB"/>
        </w:rPr>
        <w:t xml:space="preserve"> </w:t>
      </w:r>
      <w:r>
        <w:rPr>
          <w:rFonts w:ascii="Times" w:hAnsi="Times"/>
          <w:sz w:val="20"/>
          <w:szCs w:val="20"/>
          <w:lang w:val="en-GB"/>
        </w:rPr>
        <w:br/>
      </w:r>
      <w:r w:rsidRPr="003A25C6">
        <w:rPr>
          <w:rStyle w:val="block"/>
          <w:rFonts w:ascii="Arial" w:hAnsi="Arial"/>
          <w:sz w:val="20"/>
        </w:rPr>
        <w:t>14/03040/OUT</w:t>
      </w:r>
    </w:p>
    <w:p w:rsidR="00355C86" w:rsidRPr="003A25C6" w:rsidRDefault="00355C86" w:rsidP="00355C86">
      <w:pPr>
        <w:rPr>
          <w:rFonts w:ascii="Arial" w:hAnsi="Arial"/>
          <w:sz w:val="20"/>
          <w:lang w:val="en-GB"/>
        </w:rPr>
      </w:pPr>
      <w:r w:rsidRPr="003A25C6">
        <w:rPr>
          <w:rFonts w:ascii="Arial" w:hAnsi="Arial"/>
          <w:sz w:val="20"/>
          <w:lang w:val="en-GB"/>
        </w:rPr>
        <w:t>B&amp;W PC has studied how this document came into being and in doing so, sought</w:t>
      </w:r>
      <w:r>
        <w:rPr>
          <w:rFonts w:ascii="Arial" w:hAnsi="Arial"/>
          <w:sz w:val="20"/>
          <w:lang w:val="en-GB"/>
        </w:rPr>
        <w:t xml:space="preserve"> advice from John </w:t>
      </w:r>
      <w:proofErr w:type="spellStart"/>
      <w:r>
        <w:rPr>
          <w:rFonts w:ascii="Arial" w:hAnsi="Arial"/>
          <w:sz w:val="20"/>
          <w:lang w:val="en-GB"/>
        </w:rPr>
        <w:t>C</w:t>
      </w:r>
      <w:r w:rsidRPr="003A25C6">
        <w:rPr>
          <w:rFonts w:ascii="Arial" w:hAnsi="Arial"/>
          <w:sz w:val="20"/>
          <w:lang w:val="en-GB"/>
        </w:rPr>
        <w:t>rossling</w:t>
      </w:r>
      <w:proofErr w:type="spellEnd"/>
      <w:r w:rsidRPr="003A25C6">
        <w:rPr>
          <w:rFonts w:ascii="Arial" w:hAnsi="Arial"/>
          <w:sz w:val="20"/>
          <w:lang w:val="en-GB"/>
        </w:rPr>
        <w:t xml:space="preserve"> of WALC.   He has now stated the document was never adopted by B&amp;W PC the document has no standing.   As far as we understand, the document came into existence at the request of </w:t>
      </w:r>
      <w:r>
        <w:rPr>
          <w:rFonts w:ascii="Arial" w:hAnsi="Arial"/>
          <w:sz w:val="20"/>
          <w:lang w:val="en-GB"/>
        </w:rPr>
        <w:t xml:space="preserve">a </w:t>
      </w:r>
      <w:r w:rsidRPr="003A25C6">
        <w:rPr>
          <w:rFonts w:ascii="Arial" w:hAnsi="Arial"/>
          <w:sz w:val="20"/>
          <w:lang w:val="en-GB"/>
        </w:rPr>
        <w:t>local developer and Phil Ward of WRCC produced it.   The document</w:t>
      </w:r>
      <w:r>
        <w:rPr>
          <w:rFonts w:ascii="Arial" w:hAnsi="Arial"/>
          <w:sz w:val="20"/>
          <w:lang w:val="en-GB"/>
        </w:rPr>
        <w:t xml:space="preserve">, with B&amp;W PC on its cover, </w:t>
      </w:r>
      <w:r w:rsidRPr="003A25C6">
        <w:rPr>
          <w:rFonts w:ascii="Arial" w:hAnsi="Arial"/>
          <w:sz w:val="20"/>
          <w:lang w:val="en-GB"/>
        </w:rPr>
        <w:t xml:space="preserve">was finalised in April 2013 and sent to </w:t>
      </w:r>
      <w:r>
        <w:rPr>
          <w:rFonts w:ascii="Arial" w:hAnsi="Arial"/>
          <w:sz w:val="20"/>
          <w:lang w:val="en-GB"/>
        </w:rPr>
        <w:t>the then</w:t>
      </w:r>
      <w:r w:rsidRPr="003A25C6">
        <w:rPr>
          <w:rFonts w:ascii="Arial" w:hAnsi="Arial"/>
          <w:sz w:val="20"/>
          <w:lang w:val="en-GB"/>
        </w:rPr>
        <w:t xml:space="preserve"> Chairman of B&amp;W PC, however, there appears to be no records or minutes of the document being presented to or discussed by P&amp;W PC.   The first time it was made public was nine months later in the first of planning applications noted above.</w:t>
      </w:r>
    </w:p>
    <w:p w:rsidR="00355C86" w:rsidRDefault="00355C86" w:rsidP="00355C86">
      <w:pPr>
        <w:rPr>
          <w:rFonts w:ascii="Arial" w:hAnsi="Arial"/>
          <w:sz w:val="20"/>
          <w:lang w:val="en-GB"/>
        </w:rPr>
      </w:pPr>
      <w:r w:rsidRPr="003A25C6">
        <w:rPr>
          <w:rFonts w:ascii="Arial" w:hAnsi="Arial"/>
          <w:sz w:val="20"/>
          <w:lang w:val="en-GB"/>
        </w:rPr>
        <w:t xml:space="preserve">We are bringing these facts to your attention as you are the decision makers in planning matters and we wish to request SDC remove all reference to the document from their systems and the document disregarded if it is referenced in future planning applications. </w:t>
      </w:r>
      <w:r>
        <w:rPr>
          <w:rFonts w:ascii="Arial" w:hAnsi="Arial"/>
          <w:sz w:val="20"/>
          <w:lang w:val="en-GB"/>
        </w:rPr>
        <w:t xml:space="preserve"> It should also be disregarded in the pending application </w:t>
      </w:r>
      <w:r w:rsidRPr="003A25C6">
        <w:rPr>
          <w:rStyle w:val="block"/>
          <w:rFonts w:ascii="Arial" w:hAnsi="Arial"/>
          <w:sz w:val="20"/>
        </w:rPr>
        <w:t>14/03040/OUT</w:t>
      </w:r>
      <w:r>
        <w:rPr>
          <w:rStyle w:val="block"/>
          <w:rFonts w:ascii="Arial" w:hAnsi="Arial"/>
          <w:sz w:val="20"/>
        </w:rPr>
        <w:t>.</w:t>
      </w:r>
      <w:r w:rsidRPr="003A25C6">
        <w:rPr>
          <w:rFonts w:ascii="Arial" w:hAnsi="Arial"/>
          <w:sz w:val="20"/>
          <w:lang w:val="en-GB"/>
        </w:rPr>
        <w:t xml:space="preserve"> </w:t>
      </w:r>
    </w:p>
    <w:p w:rsidR="00355C86" w:rsidRDefault="00355C86" w:rsidP="00355C86">
      <w:pPr>
        <w:rPr>
          <w:rFonts w:ascii="Arial" w:hAnsi="Arial"/>
          <w:sz w:val="20"/>
          <w:lang w:val="en-GB"/>
        </w:rPr>
      </w:pPr>
      <w:r w:rsidRPr="003A25C6">
        <w:rPr>
          <w:rFonts w:ascii="Arial" w:hAnsi="Arial"/>
          <w:sz w:val="20"/>
          <w:lang w:val="en-GB"/>
        </w:rPr>
        <w:t>WRCC have already confirmed the document is not available from them.</w:t>
      </w:r>
    </w:p>
    <w:p w:rsidR="00355C86" w:rsidRDefault="00355C86" w:rsidP="00355C86">
      <w:pPr>
        <w:rPr>
          <w:rFonts w:ascii="Arial" w:hAnsi="Arial"/>
          <w:sz w:val="20"/>
          <w:lang w:val="en-GB"/>
        </w:rPr>
      </w:pPr>
    </w:p>
    <w:p w:rsidR="00355C86" w:rsidRPr="003A25C6" w:rsidRDefault="00355C86" w:rsidP="00355C86">
      <w:pPr>
        <w:rPr>
          <w:rFonts w:ascii="Arial" w:hAnsi="Arial"/>
          <w:sz w:val="20"/>
          <w:lang w:val="en-GB"/>
        </w:rPr>
      </w:pPr>
    </w:p>
    <w:p w:rsidR="00355C86" w:rsidRDefault="00355C86" w:rsidP="00355C86">
      <w:pPr>
        <w:rPr>
          <w:rFonts w:ascii="Arial" w:hAnsi="Arial"/>
          <w:sz w:val="20"/>
          <w:lang w:val="en-GB"/>
        </w:rPr>
      </w:pPr>
      <w:r>
        <w:rPr>
          <w:rFonts w:ascii="Arial" w:hAnsi="Arial"/>
          <w:sz w:val="20"/>
          <w:lang w:val="en-GB"/>
        </w:rPr>
        <w:t>Yours faithfully,</w:t>
      </w:r>
    </w:p>
    <w:p w:rsidR="00355C86" w:rsidRDefault="00355C86" w:rsidP="00355C86">
      <w:pPr>
        <w:rPr>
          <w:rFonts w:ascii="Arial" w:hAnsi="Arial"/>
          <w:sz w:val="20"/>
          <w:lang w:val="en-GB"/>
        </w:rPr>
      </w:pPr>
    </w:p>
    <w:p w:rsidR="00355C86" w:rsidRPr="003A25C6" w:rsidRDefault="00355C86" w:rsidP="00355C86">
      <w:pPr>
        <w:rPr>
          <w:rFonts w:ascii="Arial" w:hAnsi="Arial"/>
          <w:sz w:val="20"/>
          <w:lang w:val="en-GB"/>
        </w:rPr>
      </w:pPr>
    </w:p>
    <w:p w:rsidR="00355C86" w:rsidRDefault="00355C86" w:rsidP="00355C86"/>
    <w:p w:rsidR="00355C86" w:rsidRDefault="00355C86" w:rsidP="00355C86"/>
    <w:p w:rsidR="00355C86" w:rsidRDefault="00355C86" w:rsidP="00355C86">
      <w:r>
        <w:t>Amanda Wasdell</w:t>
      </w:r>
    </w:p>
    <w:p w:rsidR="00355C86" w:rsidRDefault="00355C86" w:rsidP="00355C86"/>
    <w:p w:rsidR="00355C86" w:rsidRDefault="00355C86" w:rsidP="00355C86"/>
    <w:p w:rsidR="00355C86" w:rsidRDefault="00355C86" w:rsidP="00355C86"/>
    <w:p w:rsidR="00355C86" w:rsidRDefault="00355C86" w:rsidP="00355C86"/>
    <w:p w:rsidR="00355C86" w:rsidRPr="007B0029" w:rsidRDefault="00355C86" w:rsidP="00355C86"/>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7D5878" w:rsidRPr="00AD6240" w:rsidRDefault="007D5878"/>
    <w:sectPr w:rsidR="007D5878" w:rsidRPr="00AD6240"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F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2B72956"/>
    <w:multiLevelType w:val="hybridMultilevel"/>
    <w:tmpl w:val="00A8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DE226B4"/>
    <w:multiLevelType w:val="hybridMultilevel"/>
    <w:tmpl w:val="612C4328"/>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4">
    <w:nsid w:val="240212E0"/>
    <w:multiLevelType w:val="hybridMultilevel"/>
    <w:tmpl w:val="83024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D8C7FE3"/>
    <w:multiLevelType w:val="hybridMultilevel"/>
    <w:tmpl w:val="122C60DC"/>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375F662B"/>
    <w:multiLevelType w:val="hybridMultilevel"/>
    <w:tmpl w:val="6C4E4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50B7B5C"/>
    <w:multiLevelType w:val="hybridMultilevel"/>
    <w:tmpl w:val="A4B43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102BDD"/>
    <w:multiLevelType w:val="hybridMultilevel"/>
    <w:tmpl w:val="E8E8C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9F61E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E9F6EF9"/>
    <w:multiLevelType w:val="hybridMultilevel"/>
    <w:tmpl w:val="0B7CE2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0764F67"/>
    <w:multiLevelType w:val="hybridMultilevel"/>
    <w:tmpl w:val="29F6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202B51"/>
    <w:multiLevelType w:val="hybridMultilevel"/>
    <w:tmpl w:val="E3F6E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FD464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02F01EB"/>
    <w:multiLevelType w:val="hybridMultilevel"/>
    <w:tmpl w:val="724417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CC2ECA"/>
    <w:multiLevelType w:val="hybridMultilevel"/>
    <w:tmpl w:val="51D8362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7"/>
  </w:num>
  <w:num w:numId="2">
    <w:abstractNumId w:val="13"/>
  </w:num>
  <w:num w:numId="3">
    <w:abstractNumId w:val="6"/>
  </w:num>
  <w:num w:numId="4">
    <w:abstractNumId w:val="8"/>
  </w:num>
  <w:num w:numId="5">
    <w:abstractNumId w:val="5"/>
  </w:num>
  <w:num w:numId="6">
    <w:abstractNumId w:val="9"/>
  </w:num>
  <w:num w:numId="7">
    <w:abstractNumId w:val="2"/>
  </w:num>
  <w:num w:numId="8">
    <w:abstractNumId w:val="14"/>
  </w:num>
  <w:num w:numId="9">
    <w:abstractNumId w:val="7"/>
  </w:num>
  <w:num w:numId="10">
    <w:abstractNumId w:val="16"/>
  </w:num>
  <w:num w:numId="11">
    <w:abstractNumId w:val="11"/>
  </w:num>
  <w:num w:numId="12">
    <w:abstractNumId w:val="0"/>
  </w:num>
  <w:num w:numId="13">
    <w:abstractNumId w:val="10"/>
  </w:num>
  <w:num w:numId="14">
    <w:abstractNumId w:val="3"/>
  </w:num>
  <w:num w:numId="15">
    <w:abstractNumId w:val="1"/>
  </w:num>
  <w:num w:numId="16">
    <w:abstractNumId w:val="12"/>
  </w:num>
  <w:num w:numId="17">
    <w:abstractNumId w:val="18"/>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isplayHorizontalDrawingGridEvery w:val="2"/>
  <w:characterSpacingControl w:val="doNotCompress"/>
  <w:compat/>
  <w:rsids>
    <w:rsidRoot w:val="00340E44"/>
    <w:rsid w:val="00027C07"/>
    <w:rsid w:val="0008699C"/>
    <w:rsid w:val="000B7736"/>
    <w:rsid w:val="000E1887"/>
    <w:rsid w:val="000E6CDB"/>
    <w:rsid w:val="000F0E74"/>
    <w:rsid w:val="000F4BA7"/>
    <w:rsid w:val="00121A5F"/>
    <w:rsid w:val="00184068"/>
    <w:rsid w:val="0019342C"/>
    <w:rsid w:val="001E50AE"/>
    <w:rsid w:val="001E5219"/>
    <w:rsid w:val="001E6793"/>
    <w:rsid w:val="001F6C4E"/>
    <w:rsid w:val="00240117"/>
    <w:rsid w:val="00256616"/>
    <w:rsid w:val="00263F09"/>
    <w:rsid w:val="002718F8"/>
    <w:rsid w:val="002C2423"/>
    <w:rsid w:val="002E6EA4"/>
    <w:rsid w:val="002F14D0"/>
    <w:rsid w:val="003101E8"/>
    <w:rsid w:val="003101EB"/>
    <w:rsid w:val="00321C6D"/>
    <w:rsid w:val="00327AD4"/>
    <w:rsid w:val="00335DF7"/>
    <w:rsid w:val="00340E44"/>
    <w:rsid w:val="00355C86"/>
    <w:rsid w:val="003720D8"/>
    <w:rsid w:val="00373BBD"/>
    <w:rsid w:val="003B727A"/>
    <w:rsid w:val="003E4A00"/>
    <w:rsid w:val="003E7F06"/>
    <w:rsid w:val="00407E6A"/>
    <w:rsid w:val="004131AB"/>
    <w:rsid w:val="0042787A"/>
    <w:rsid w:val="00434C38"/>
    <w:rsid w:val="00447C16"/>
    <w:rsid w:val="004868B1"/>
    <w:rsid w:val="004E2726"/>
    <w:rsid w:val="004E2DB5"/>
    <w:rsid w:val="004F5A1A"/>
    <w:rsid w:val="00532336"/>
    <w:rsid w:val="005769B0"/>
    <w:rsid w:val="005B5428"/>
    <w:rsid w:val="005C70D9"/>
    <w:rsid w:val="005D580E"/>
    <w:rsid w:val="00604050"/>
    <w:rsid w:val="006424D0"/>
    <w:rsid w:val="0065374C"/>
    <w:rsid w:val="006719A7"/>
    <w:rsid w:val="00680FED"/>
    <w:rsid w:val="00684254"/>
    <w:rsid w:val="006B37A5"/>
    <w:rsid w:val="006F4235"/>
    <w:rsid w:val="00734614"/>
    <w:rsid w:val="007604D0"/>
    <w:rsid w:val="00780533"/>
    <w:rsid w:val="00791BDB"/>
    <w:rsid w:val="007D5878"/>
    <w:rsid w:val="007D5A39"/>
    <w:rsid w:val="007F2E36"/>
    <w:rsid w:val="008159AD"/>
    <w:rsid w:val="0083129F"/>
    <w:rsid w:val="0086761E"/>
    <w:rsid w:val="008B57C9"/>
    <w:rsid w:val="009948DE"/>
    <w:rsid w:val="009A37B5"/>
    <w:rsid w:val="009A66CE"/>
    <w:rsid w:val="009B2C3E"/>
    <w:rsid w:val="00A65624"/>
    <w:rsid w:val="00A772CD"/>
    <w:rsid w:val="00A8583F"/>
    <w:rsid w:val="00A90430"/>
    <w:rsid w:val="00AA6473"/>
    <w:rsid w:val="00AC51D5"/>
    <w:rsid w:val="00AD6240"/>
    <w:rsid w:val="00AE773D"/>
    <w:rsid w:val="00AF0006"/>
    <w:rsid w:val="00B22F75"/>
    <w:rsid w:val="00BA53BD"/>
    <w:rsid w:val="00BA75CA"/>
    <w:rsid w:val="00BB68EC"/>
    <w:rsid w:val="00BC2183"/>
    <w:rsid w:val="00BC2D00"/>
    <w:rsid w:val="00BC5ECE"/>
    <w:rsid w:val="00BE74EC"/>
    <w:rsid w:val="00C0043C"/>
    <w:rsid w:val="00C06664"/>
    <w:rsid w:val="00C1242A"/>
    <w:rsid w:val="00C16333"/>
    <w:rsid w:val="00C360A8"/>
    <w:rsid w:val="00C477A4"/>
    <w:rsid w:val="00C710B3"/>
    <w:rsid w:val="00C9430B"/>
    <w:rsid w:val="00CB60A2"/>
    <w:rsid w:val="00D73123"/>
    <w:rsid w:val="00D933D2"/>
    <w:rsid w:val="00DA0F03"/>
    <w:rsid w:val="00DB709E"/>
    <w:rsid w:val="00DC7648"/>
    <w:rsid w:val="00DE0ABD"/>
    <w:rsid w:val="00E0639F"/>
    <w:rsid w:val="00E627B6"/>
    <w:rsid w:val="00E703A7"/>
    <w:rsid w:val="00E84DA5"/>
    <w:rsid w:val="00EB3FF6"/>
    <w:rsid w:val="00EC7DB6"/>
    <w:rsid w:val="00EE496E"/>
    <w:rsid w:val="00EE767E"/>
    <w:rsid w:val="00F15AE4"/>
    <w:rsid w:val="00F846E6"/>
    <w:rsid w:val="00FE3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s>
</file>

<file path=word/webSettings.xml><?xml version="1.0" encoding="utf-8"?>
<w:webSettings xmlns:r="http://schemas.openxmlformats.org/officeDocument/2006/relationships" xmlns:w="http://schemas.openxmlformats.org/wordprocessingml/2006/main">
  <w:divs>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bt@wrccrura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2205</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cp:lastPrinted>2015-07-22T17:23:00Z</cp:lastPrinted>
  <dcterms:created xsi:type="dcterms:W3CDTF">2015-06-17T13:48:00Z</dcterms:created>
  <dcterms:modified xsi:type="dcterms:W3CDTF">2015-07-27T13:32:00Z</dcterms:modified>
</cp:coreProperties>
</file>