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5" w:rsidRDefault="00006475" w:rsidP="00340E44">
      <w:pPr>
        <w:ind w:left="0" w:firstLine="0"/>
        <w:jc w:val="center"/>
        <w:rPr>
          <w:b/>
        </w:rPr>
      </w:pPr>
    </w:p>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340E44" w:rsidP="00340E44">
      <w:pPr>
        <w:rPr>
          <w:b/>
        </w:rPr>
      </w:pPr>
    </w:p>
    <w:p w:rsidR="00340E44" w:rsidRPr="00AD6240" w:rsidRDefault="00340E44" w:rsidP="00340E44">
      <w:pPr>
        <w:ind w:left="0"/>
        <w:rPr>
          <w:b/>
        </w:rPr>
      </w:pPr>
      <w:r w:rsidRPr="00AD6240">
        <w:rPr>
          <w:b/>
        </w:rPr>
        <w:t xml:space="preserve">Dear </w:t>
      </w:r>
      <w:proofErr w:type="spellStart"/>
      <w:r w:rsidRPr="00AD6240">
        <w:rPr>
          <w:b/>
        </w:rPr>
        <w:t>Counci</w:t>
      </w:r>
      <w:r w:rsidR="00AD6240">
        <w:rPr>
          <w:b/>
        </w:rPr>
        <w:t>l</w:t>
      </w:r>
      <w:r w:rsidRPr="00AD6240">
        <w:rPr>
          <w:b/>
        </w:rPr>
        <w:t>lor</w:t>
      </w:r>
      <w:proofErr w:type="spellEnd"/>
      <w:r w:rsidRPr="00AD6240">
        <w:rPr>
          <w:b/>
        </w:rPr>
        <w:t xml:space="preserve">, I hereby summon you to the Parish Council Meeting that will be held on Monday </w:t>
      </w:r>
      <w:r w:rsidR="00503DF8">
        <w:rPr>
          <w:b/>
        </w:rPr>
        <w:t>August 24th</w:t>
      </w:r>
      <w:r w:rsidR="007F2E36" w:rsidRPr="00AD6240">
        <w:rPr>
          <w:b/>
        </w:rPr>
        <w:t xml:space="preserve"> 2015</w:t>
      </w:r>
      <w:r w:rsidRPr="00AD6240">
        <w:rPr>
          <w:b/>
        </w:rPr>
        <w:t xml:space="preserve"> at 7.30.p.m. in Brailes</w:t>
      </w:r>
      <w:r w:rsidR="009B2C3E" w:rsidRPr="00AD6240">
        <w:rPr>
          <w:b/>
        </w:rPr>
        <w:t xml:space="preserve"> Village Hall</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AD6240" w:rsidRDefault="00340E44" w:rsidP="00340E44">
      <w:pPr>
        <w:ind w:left="0" w:firstLine="360"/>
        <w:rPr>
          <w:b/>
        </w:rPr>
      </w:pPr>
    </w:p>
    <w:p w:rsidR="00340E44" w:rsidRPr="00AD6240" w:rsidRDefault="00340E44" w:rsidP="003B727A">
      <w:pPr>
        <w:ind w:left="360" w:firstLine="0"/>
        <w:rPr>
          <w:b/>
        </w:rPr>
      </w:pPr>
      <w:r w:rsidRPr="00AD6240">
        <w:rPr>
          <w:b/>
        </w:rPr>
        <w:t>The Chairman would like to remind everyone of the new legislation regarding the r</w:t>
      </w:r>
      <w:r w:rsidR="003B727A" w:rsidRPr="00AD6240">
        <w:rPr>
          <w:b/>
        </w:rPr>
        <w:t>ight to record as of Aug 2014, and that the meeting will be recorded.  If anyone else would like to record the meeting please could they speak</w:t>
      </w:r>
      <w:r w:rsidR="00503DF8">
        <w:rPr>
          <w:b/>
        </w:rPr>
        <w:t xml:space="preserve"> to the chairman or clerk first.  </w:t>
      </w:r>
      <w:r w:rsidR="00503DF8" w:rsidRPr="00006475">
        <w:rPr>
          <w:b/>
        </w:rPr>
        <w:t>The</w:t>
      </w:r>
      <w:r w:rsidR="00006475" w:rsidRPr="00006475">
        <w:rPr>
          <w:b/>
        </w:rPr>
        <w:t xml:space="preserve"> Councillors are reminded to speak honestly and not make comments out of </w:t>
      </w:r>
      <w:r w:rsidR="00006475">
        <w:rPr>
          <w:b/>
        </w:rPr>
        <w:t>malice or with improper motives.  S</w:t>
      </w:r>
      <w:r w:rsidR="00503DF8">
        <w:rPr>
          <w:b/>
        </w:rPr>
        <w:t xml:space="preserve">hould they do so the Parish Council does not support these </w:t>
      </w:r>
      <w:proofErr w:type="gramStart"/>
      <w:r w:rsidR="00503DF8">
        <w:rPr>
          <w:b/>
        </w:rPr>
        <w:t>remarks</w:t>
      </w:r>
      <w:proofErr w:type="gramEnd"/>
    </w:p>
    <w:p w:rsidR="00340E44" w:rsidRPr="00AD6240" w:rsidRDefault="00340E44" w:rsidP="00340E44">
      <w:pPr>
        <w:pStyle w:val="ListParagraph"/>
        <w:rPr>
          <w:b/>
        </w:rPr>
      </w:pPr>
      <w:r w:rsidRPr="00AD6240">
        <w:rPr>
          <w:b/>
        </w:rPr>
        <w:tab/>
      </w:r>
    </w:p>
    <w:p w:rsidR="00340E44" w:rsidRPr="00AD6240" w:rsidRDefault="00340E44" w:rsidP="00340E44">
      <w:pPr>
        <w:pStyle w:val="ListParagraph"/>
        <w:numPr>
          <w:ilvl w:val="0"/>
          <w:numId w:val="8"/>
        </w:numPr>
        <w:rPr>
          <w:b/>
        </w:rPr>
      </w:pPr>
      <w:r w:rsidRPr="00AD6240">
        <w:rPr>
          <w:b/>
        </w:rPr>
        <w:t>Disclosure of Interests</w:t>
      </w:r>
    </w:p>
    <w:p w:rsidR="00340E44" w:rsidRPr="00AD6240" w:rsidRDefault="00340E44" w:rsidP="00340E44">
      <w:pPr>
        <w:pStyle w:val="Heading1"/>
        <w:numPr>
          <w:ilvl w:val="0"/>
          <w:numId w:val="3"/>
        </w:numPr>
        <w:spacing w:before="0"/>
        <w:rPr>
          <w:rFonts w:ascii="Times New Roman" w:hAnsi="Times New Roman" w:cs="Times New Roman"/>
          <w:color w:val="auto"/>
        </w:rPr>
      </w:pPr>
      <w:r w:rsidRPr="00AD6240">
        <w:rPr>
          <w:rFonts w:ascii="Times New Roman" w:hAnsi="Times New Roman" w:cs="Times New Roman"/>
          <w:color w:val="auto"/>
        </w:rPr>
        <w:t>Council</w:t>
      </w:r>
      <w:r w:rsidR="00A8583F" w:rsidRPr="00AD6240">
        <w:rPr>
          <w:rFonts w:ascii="Times New Roman" w:hAnsi="Times New Roman" w:cs="Times New Roman"/>
          <w:color w:val="auto"/>
        </w:rPr>
        <w:t>l</w:t>
      </w:r>
      <w:r w:rsidRPr="00AD6240">
        <w:rPr>
          <w:rFonts w:ascii="Times New Roman" w:hAnsi="Times New Roman" w:cs="Times New Roman"/>
          <w:color w:val="auto"/>
        </w:rPr>
        <w:t xml:space="preserve">ors are </w:t>
      </w:r>
      <w:r w:rsidR="00A8583F" w:rsidRPr="00AD6240">
        <w:rPr>
          <w:rFonts w:ascii="Times New Roman" w:hAnsi="Times New Roman" w:cs="Times New Roman"/>
          <w:color w:val="auto"/>
        </w:rPr>
        <w:t>re</w:t>
      </w:r>
      <w:r w:rsidRPr="00AD6240">
        <w:rPr>
          <w:rFonts w:ascii="Times New Roman" w:hAnsi="Times New Roman" w:cs="Times New Roman"/>
          <w:color w:val="auto"/>
        </w:rPr>
        <w:t xml:space="preserve">minded that they must act solely in </w:t>
      </w:r>
      <w:r w:rsidR="00A8583F" w:rsidRPr="00AD6240">
        <w:rPr>
          <w:rFonts w:ascii="Times New Roman" w:hAnsi="Times New Roman" w:cs="Times New Roman"/>
          <w:color w:val="auto"/>
        </w:rPr>
        <w:t xml:space="preserve">the </w:t>
      </w:r>
      <w:r w:rsidRPr="00AD6240">
        <w:rPr>
          <w:rFonts w:ascii="Times New Roman" w:hAnsi="Times New Roman" w:cs="Times New Roman"/>
          <w:color w:val="auto"/>
        </w:rPr>
        <w:t xml:space="preserve">public interest and should not improperly confer an advantage or disadvantage on any person or act to gain financial or other material benefits for </w:t>
      </w:r>
      <w:r w:rsidR="00A8583F" w:rsidRPr="00AD6240">
        <w:rPr>
          <w:rFonts w:ascii="Times New Roman" w:hAnsi="Times New Roman" w:cs="Times New Roman"/>
          <w:color w:val="auto"/>
        </w:rPr>
        <w:t>themselves, their</w:t>
      </w:r>
      <w:r w:rsidRPr="00AD6240">
        <w:rPr>
          <w:rFonts w:ascii="Times New Roman" w:hAnsi="Times New Roman" w:cs="Times New Roman"/>
          <w:color w:val="auto"/>
        </w:rPr>
        <w:t xml:space="preserve"> family, a friend or close associate.</w:t>
      </w:r>
    </w:p>
    <w:p w:rsidR="009B2C3E" w:rsidRDefault="00DB709E" w:rsidP="00027C07">
      <w:pPr>
        <w:pStyle w:val="Heading1"/>
        <w:numPr>
          <w:ilvl w:val="0"/>
          <w:numId w:val="3"/>
        </w:numPr>
        <w:spacing w:before="0"/>
        <w:rPr>
          <w:rFonts w:ascii="Times New Roman" w:hAnsi="Times New Roman" w:cs="Times New Roman"/>
          <w:color w:val="auto"/>
        </w:rPr>
      </w:pPr>
      <w:r w:rsidRPr="00AD6240">
        <w:rPr>
          <w:rFonts w:ascii="Times New Roman" w:hAnsi="Times New Roman" w:cs="Times New Roman"/>
          <w:color w:val="auto"/>
        </w:rPr>
        <w:t>To r</w:t>
      </w:r>
      <w:r w:rsidR="00A8583F" w:rsidRPr="00AD6240">
        <w:rPr>
          <w:rFonts w:ascii="Times New Roman" w:hAnsi="Times New Roman" w:cs="Times New Roman"/>
          <w:color w:val="auto"/>
        </w:rPr>
        <w:t>eceive any written r</w:t>
      </w:r>
      <w:r w:rsidR="00340E44" w:rsidRPr="00AD6240">
        <w:rPr>
          <w:rFonts w:ascii="Times New Roman" w:hAnsi="Times New Roman" w:cs="Times New Roman"/>
          <w:color w:val="auto"/>
        </w:rPr>
        <w:t>equest for</w:t>
      </w:r>
      <w:r w:rsidR="00A8583F" w:rsidRPr="00AD6240">
        <w:rPr>
          <w:rFonts w:ascii="Times New Roman" w:hAnsi="Times New Roman" w:cs="Times New Roman"/>
          <w:color w:val="auto"/>
        </w:rPr>
        <w:t xml:space="preserve"> dis</w:t>
      </w:r>
      <w:r w:rsidR="00A772CD" w:rsidRPr="00AD6240">
        <w:rPr>
          <w:rFonts w:ascii="Times New Roman" w:hAnsi="Times New Roman" w:cs="Times New Roman"/>
          <w:color w:val="auto"/>
        </w:rPr>
        <w:t>p</w:t>
      </w:r>
      <w:r w:rsidR="006719A7" w:rsidRPr="00AD6240">
        <w:rPr>
          <w:rFonts w:ascii="Times New Roman" w:hAnsi="Times New Roman" w:cs="Times New Roman"/>
          <w:color w:val="auto"/>
        </w:rPr>
        <w:t xml:space="preserve">ensation regarding </w:t>
      </w:r>
      <w:proofErr w:type="spellStart"/>
      <w:r w:rsidR="006719A7" w:rsidRPr="00AD6240">
        <w:rPr>
          <w:rFonts w:ascii="Times New Roman" w:hAnsi="Times New Roman" w:cs="Times New Roman"/>
          <w:color w:val="auto"/>
        </w:rPr>
        <w:t>disclos</w:t>
      </w:r>
      <w:r w:rsidRPr="00AD6240">
        <w:rPr>
          <w:rFonts w:ascii="Times New Roman" w:hAnsi="Times New Roman" w:cs="Times New Roman"/>
          <w:color w:val="auto"/>
        </w:rPr>
        <w:t>able</w:t>
      </w:r>
      <w:proofErr w:type="spellEnd"/>
      <w:r w:rsidRPr="00AD6240">
        <w:rPr>
          <w:rFonts w:ascii="Times New Roman" w:hAnsi="Times New Roman" w:cs="Times New Roman"/>
          <w:color w:val="auto"/>
        </w:rPr>
        <w:t xml:space="preserve"> </w:t>
      </w:r>
      <w:r w:rsidR="00A8583F" w:rsidRPr="00AD6240">
        <w:rPr>
          <w:rFonts w:ascii="Times New Roman" w:hAnsi="Times New Roman" w:cs="Times New Roman"/>
          <w:color w:val="auto"/>
        </w:rPr>
        <w:t>pecuniary i</w:t>
      </w:r>
      <w:r w:rsidR="00340E44" w:rsidRPr="00AD6240">
        <w:rPr>
          <w:rFonts w:ascii="Times New Roman" w:hAnsi="Times New Roman" w:cs="Times New Roman"/>
          <w:color w:val="auto"/>
        </w:rPr>
        <w:t>nterests</w:t>
      </w:r>
    </w:p>
    <w:p w:rsidR="00DD3AD9" w:rsidRPr="00DD3AD9" w:rsidRDefault="00DD3AD9" w:rsidP="00DD3AD9"/>
    <w:p w:rsidR="00340E44" w:rsidRPr="00DD3AD9" w:rsidRDefault="00340E44" w:rsidP="00DD3AD9">
      <w:pPr>
        <w:pStyle w:val="ListParagraph"/>
        <w:numPr>
          <w:ilvl w:val="0"/>
          <w:numId w:val="5"/>
        </w:numPr>
        <w:rPr>
          <w:b/>
        </w:rPr>
      </w:pPr>
      <w:r w:rsidRPr="00DD3AD9">
        <w:rPr>
          <w:b/>
        </w:rPr>
        <w:t>Approve and sign the Minutes of th</w:t>
      </w:r>
      <w:r w:rsidR="002F3613" w:rsidRPr="00DD3AD9">
        <w:rPr>
          <w:b/>
        </w:rPr>
        <w:t>e July</w:t>
      </w:r>
      <w:r w:rsidR="00A8583F" w:rsidRPr="00DD3AD9">
        <w:rPr>
          <w:b/>
        </w:rPr>
        <w:t xml:space="preserve"> </w:t>
      </w:r>
      <w:r w:rsidRPr="00DD3AD9">
        <w:rPr>
          <w:b/>
        </w:rPr>
        <w:t>Meeting, to agree any apologies</w:t>
      </w:r>
    </w:p>
    <w:p w:rsidR="00DD3AD9" w:rsidRPr="00DD3AD9" w:rsidRDefault="00DD3AD9" w:rsidP="00DD3AD9">
      <w:pPr>
        <w:pStyle w:val="ListParagraph"/>
        <w:ind w:firstLine="0"/>
        <w:rPr>
          <w:b/>
        </w:rPr>
      </w:pPr>
    </w:p>
    <w:p w:rsidR="00340E44" w:rsidRPr="00DD3AD9" w:rsidRDefault="00340E44" w:rsidP="003B727A">
      <w:pPr>
        <w:pStyle w:val="ListParagraph"/>
        <w:numPr>
          <w:ilvl w:val="0"/>
          <w:numId w:val="5"/>
        </w:numPr>
      </w:pPr>
      <w:r w:rsidRPr="00AD6240">
        <w:rPr>
          <w:b/>
        </w:rPr>
        <w:t xml:space="preserve">Reports from sub-committees – </w:t>
      </w:r>
    </w:p>
    <w:p w:rsidR="003430CD" w:rsidRDefault="00A772CD" w:rsidP="00DD3AD9">
      <w:pPr>
        <w:widowControl/>
        <w:autoSpaceDE/>
        <w:autoSpaceDN/>
        <w:adjustRightInd/>
        <w:ind w:right="0" w:firstLine="0"/>
        <w:rPr>
          <w:rFonts w:ascii="Calibri" w:hAnsi="Calibri"/>
        </w:rPr>
      </w:pPr>
      <w:r w:rsidRPr="00AD6240">
        <w:rPr>
          <w:rFonts w:eastAsia="Times New Roman"/>
          <w:u w:val="single"/>
          <w:lang w:val="en-GB" w:eastAsia="en-GB"/>
        </w:rPr>
        <w:t>Neighbourhood Plan</w:t>
      </w:r>
      <w:r w:rsidRPr="00AD6240">
        <w:rPr>
          <w:rFonts w:eastAsia="Times New Roman"/>
          <w:lang w:val="en-GB" w:eastAsia="en-GB"/>
        </w:rPr>
        <w:t xml:space="preserve"> – </w:t>
      </w:r>
      <w:r w:rsidR="00503DF8">
        <w:rPr>
          <w:rFonts w:ascii="Calibri" w:hAnsi="Calibri"/>
        </w:rPr>
        <w:t xml:space="preserve">Peter Jordan of the NDP will make a short presentation (just a few slides with comments) covering the key components of the recent parish survey.   It is proposed that the PC vote to accept these key components and the work so far.   A full analysis of the survey will be </w:t>
      </w:r>
      <w:proofErr w:type="spellStart"/>
      <w:r w:rsidR="00503DF8">
        <w:rPr>
          <w:rFonts w:ascii="Calibri" w:hAnsi="Calibri"/>
        </w:rPr>
        <w:t>finalised</w:t>
      </w:r>
      <w:proofErr w:type="spellEnd"/>
      <w:r w:rsidR="00503DF8">
        <w:rPr>
          <w:rFonts w:ascii="Calibri" w:hAnsi="Calibri"/>
        </w:rPr>
        <w:t xml:space="preserve"> for the September PC meeting where it is proposed that the PC vote to adopt the NDP Survey and Analysis. </w:t>
      </w:r>
    </w:p>
    <w:p w:rsidR="00A772CD" w:rsidRDefault="003430CD" w:rsidP="00A772CD">
      <w:pPr>
        <w:widowControl/>
        <w:autoSpaceDE/>
        <w:autoSpaceDN/>
        <w:adjustRightInd/>
        <w:ind w:right="0" w:firstLine="0"/>
        <w:rPr>
          <w:rFonts w:ascii="Calibri" w:hAnsi="Calibri"/>
        </w:rPr>
      </w:pPr>
      <w:r>
        <w:rPr>
          <w:rFonts w:ascii="Calibri" w:hAnsi="Calibri"/>
        </w:rPr>
        <w:t xml:space="preserve">The </w:t>
      </w:r>
      <w:proofErr w:type="spellStart"/>
      <w:r>
        <w:rPr>
          <w:rFonts w:ascii="Calibri" w:hAnsi="Calibri"/>
        </w:rPr>
        <w:t>neighbourhood</w:t>
      </w:r>
      <w:proofErr w:type="spellEnd"/>
      <w:r>
        <w:rPr>
          <w:rFonts w:ascii="Calibri" w:hAnsi="Calibri"/>
        </w:rPr>
        <w:t xml:space="preserve"> plan survey had a response from well over 110 businesses in the community. 45% of businesses complained that lack of available childcare was a significant problem in recruiting staff. I know that responsibility for nursery and school facilities lies with the county council, however, I wonder whether there has been any progress with the facilities that Ms. Mary Lloyd had been working on.  I am not clear whether the activity was part of </w:t>
      </w:r>
      <w:proofErr w:type="gramStart"/>
      <w:r>
        <w:rPr>
          <w:rFonts w:ascii="Calibri" w:hAnsi="Calibri"/>
        </w:rPr>
        <w:t>a</w:t>
      </w:r>
      <w:proofErr w:type="gramEnd"/>
      <w:r>
        <w:rPr>
          <w:rFonts w:ascii="Calibri" w:hAnsi="Calibri"/>
        </w:rPr>
        <w:t xml:space="preserve"> s106 or CIL agreement with SDC or just Ms. Lloyd helping put something into the community. Should the Parish Council invite Ms. Lloyd to future meetings to give an update on the status as it does seem to be something both businesses and public are interested in?  Currently no information is being given anywhere as there is no forum for an update.</w:t>
      </w:r>
      <w:r w:rsidR="00503DF8">
        <w:rPr>
          <w:rFonts w:ascii="Calibri" w:hAnsi="Calibri"/>
        </w:rPr>
        <w:t xml:space="preserve"> </w:t>
      </w:r>
    </w:p>
    <w:p w:rsidR="00DD3AD9" w:rsidRDefault="00DD3AD9" w:rsidP="00A772CD">
      <w:pPr>
        <w:widowControl/>
        <w:autoSpaceDE/>
        <w:autoSpaceDN/>
        <w:adjustRightInd/>
        <w:ind w:right="0" w:firstLine="0"/>
        <w:rPr>
          <w:rFonts w:eastAsia="Times New Roman"/>
          <w:lang w:val="en-GB" w:eastAsia="en-GB"/>
        </w:rPr>
      </w:pPr>
    </w:p>
    <w:p w:rsidR="0021581C" w:rsidRPr="00AD6240" w:rsidRDefault="0021581C" w:rsidP="00A772CD">
      <w:pPr>
        <w:widowControl/>
        <w:autoSpaceDE/>
        <w:autoSpaceDN/>
        <w:adjustRightInd/>
        <w:ind w:right="0" w:firstLine="0"/>
        <w:rPr>
          <w:rFonts w:eastAsia="Times New Roman"/>
          <w:lang w:val="en-GB" w:eastAsia="en-GB"/>
        </w:rPr>
      </w:pPr>
    </w:p>
    <w:p w:rsidR="0021581C" w:rsidRDefault="00340E44" w:rsidP="0021581C">
      <w:pPr>
        <w:pStyle w:val="ListParagraph"/>
        <w:numPr>
          <w:ilvl w:val="0"/>
          <w:numId w:val="5"/>
        </w:numPr>
      </w:pPr>
      <w:r w:rsidRPr="00AD6240">
        <w:rPr>
          <w:b/>
        </w:rPr>
        <w:lastRenderedPageBreak/>
        <w:t xml:space="preserve">Floodwatch Report – </w:t>
      </w:r>
      <w:r w:rsidRPr="00AD6240">
        <w:t>to</w:t>
      </w:r>
      <w:r w:rsidRPr="00AD6240">
        <w:rPr>
          <w:b/>
        </w:rPr>
        <w:t xml:space="preserve"> </w:t>
      </w:r>
      <w:r w:rsidRPr="00AD6240">
        <w:t xml:space="preserve">receive a brief update of any flood news from Brailes Floodwatch </w:t>
      </w:r>
      <w:r w:rsidR="007604D0" w:rsidRPr="00AD6240">
        <w:t>T</w:t>
      </w:r>
      <w:r w:rsidRPr="00AD6240">
        <w:t xml:space="preserve">eam </w:t>
      </w:r>
    </w:p>
    <w:p w:rsidR="0021581C" w:rsidRDefault="0021581C" w:rsidP="0021581C">
      <w:pPr>
        <w:pStyle w:val="ListParagraph"/>
        <w:ind w:firstLine="0"/>
      </w:pPr>
    </w:p>
    <w:p w:rsidR="00340E44" w:rsidRPr="0021581C" w:rsidRDefault="00340E44" w:rsidP="0021581C">
      <w:pPr>
        <w:pStyle w:val="ListParagraph"/>
        <w:numPr>
          <w:ilvl w:val="0"/>
          <w:numId w:val="5"/>
        </w:numPr>
      </w:pPr>
      <w:r w:rsidRPr="0021581C">
        <w:rPr>
          <w:b/>
        </w:rPr>
        <w:t>Matters Arising since the last meeting</w:t>
      </w:r>
    </w:p>
    <w:p w:rsidR="00340E44" w:rsidRDefault="00340E44" w:rsidP="00340E44">
      <w:pPr>
        <w:pStyle w:val="ListParagraph"/>
        <w:ind w:firstLine="0"/>
        <w:rPr>
          <w:b/>
        </w:rPr>
      </w:pPr>
      <w:r w:rsidRPr="00AD6240">
        <w:rPr>
          <w:b/>
        </w:rPr>
        <w:t>Those needing decisions</w:t>
      </w:r>
    </w:p>
    <w:p w:rsidR="00DD3AD9" w:rsidRDefault="00DD3AD9" w:rsidP="00DD3AD9">
      <w:pPr>
        <w:pStyle w:val="NormalWeb"/>
        <w:numPr>
          <w:ilvl w:val="0"/>
          <w:numId w:val="31"/>
        </w:numPr>
        <w:rPr>
          <w:sz w:val="28"/>
          <w:szCs w:val="28"/>
        </w:rPr>
      </w:pPr>
      <w:r w:rsidRPr="00153CC2">
        <w:rPr>
          <w:b/>
          <w:sz w:val="28"/>
          <w:szCs w:val="28"/>
        </w:rPr>
        <w:t xml:space="preserve">Recordings of meetings.  </w:t>
      </w:r>
      <w:r w:rsidRPr="00153CC2">
        <w:rPr>
          <w:sz w:val="28"/>
          <w:szCs w:val="28"/>
        </w:rPr>
        <w:t>Cllr Rosenthal proposes t</w:t>
      </w:r>
      <w:r>
        <w:rPr>
          <w:sz w:val="28"/>
          <w:szCs w:val="28"/>
        </w:rPr>
        <w:t xml:space="preserve">hat the council discusses the    </w:t>
      </w:r>
      <w:r w:rsidRPr="00153CC2">
        <w:rPr>
          <w:sz w:val="28"/>
          <w:szCs w:val="28"/>
        </w:rPr>
        <w:t>decision to make an audio recording of its meetings, with a view to reversing it.</w:t>
      </w:r>
      <w:r>
        <w:rPr>
          <w:sz w:val="28"/>
          <w:szCs w:val="28"/>
        </w:rPr>
        <w:t xml:space="preserve">  The councillors would like a general discussion regarding recording of meetings.</w:t>
      </w:r>
    </w:p>
    <w:p w:rsidR="005D7541" w:rsidRPr="005D7541" w:rsidRDefault="005D7541" w:rsidP="00DD3AD9">
      <w:pPr>
        <w:pStyle w:val="NormalWeb"/>
        <w:numPr>
          <w:ilvl w:val="0"/>
          <w:numId w:val="31"/>
        </w:numPr>
        <w:rPr>
          <w:sz w:val="28"/>
          <w:szCs w:val="28"/>
        </w:rPr>
      </w:pPr>
      <w:r w:rsidRPr="005D7541">
        <w:rPr>
          <w:sz w:val="28"/>
          <w:szCs w:val="28"/>
        </w:rPr>
        <w:t>Continuing from last month a decision is needed as to how long to keep recordings of the original and e-versions before deleting</w:t>
      </w:r>
    </w:p>
    <w:p w:rsidR="00006475" w:rsidRPr="0060151A" w:rsidRDefault="002F3613" w:rsidP="0021581C">
      <w:pPr>
        <w:pStyle w:val="NormalWeb"/>
        <w:numPr>
          <w:ilvl w:val="0"/>
          <w:numId w:val="31"/>
        </w:numPr>
        <w:rPr>
          <w:b/>
        </w:rPr>
      </w:pPr>
      <w:r w:rsidRPr="00006475">
        <w:rPr>
          <w:b/>
          <w:sz w:val="28"/>
          <w:szCs w:val="28"/>
        </w:rPr>
        <w:t>Purchase of recording equipment –</w:t>
      </w:r>
      <w:r>
        <w:rPr>
          <w:sz w:val="28"/>
          <w:szCs w:val="28"/>
        </w:rPr>
        <w:t xml:space="preserve"> A budget of £400 was set by the previous Councillors for Tony de Maillet to recommend and purchase recording equip</w:t>
      </w:r>
      <w:r w:rsidR="005D7541">
        <w:rPr>
          <w:sz w:val="28"/>
          <w:szCs w:val="28"/>
        </w:rPr>
        <w:t>ment for the Parish Council.  He has e-mailed one to purchase</w:t>
      </w:r>
      <w:r w:rsidR="00006475">
        <w:rPr>
          <w:sz w:val="28"/>
          <w:szCs w:val="28"/>
        </w:rPr>
        <w:t xml:space="preserve"> that is about £180.</w:t>
      </w:r>
      <w:r w:rsidR="0060151A">
        <w:rPr>
          <w:sz w:val="28"/>
          <w:szCs w:val="28"/>
        </w:rPr>
        <w:t xml:space="preserve"> </w:t>
      </w:r>
    </w:p>
    <w:p w:rsidR="0060151A" w:rsidRPr="0060151A" w:rsidRDefault="0060151A" w:rsidP="0021581C">
      <w:pPr>
        <w:pStyle w:val="NormalWeb"/>
        <w:numPr>
          <w:ilvl w:val="0"/>
          <w:numId w:val="31"/>
        </w:numPr>
      </w:pPr>
      <w:r w:rsidRPr="0060151A">
        <w:rPr>
          <w:sz w:val="28"/>
          <w:szCs w:val="28"/>
        </w:rPr>
        <w:t xml:space="preserve">Graham </w:t>
      </w:r>
      <w:proofErr w:type="spellStart"/>
      <w:r w:rsidRPr="0060151A">
        <w:rPr>
          <w:sz w:val="28"/>
          <w:szCs w:val="28"/>
        </w:rPr>
        <w:t>Warmington</w:t>
      </w:r>
      <w:proofErr w:type="spellEnd"/>
      <w:r w:rsidRPr="0060151A">
        <w:rPr>
          <w:sz w:val="28"/>
          <w:szCs w:val="28"/>
        </w:rPr>
        <w:t xml:space="preserve"> has asked if he can listen to a recording of July’s meeting</w:t>
      </w:r>
    </w:p>
    <w:p w:rsidR="00503DF8" w:rsidRPr="00153CC2" w:rsidRDefault="00006475" w:rsidP="00006475">
      <w:pPr>
        <w:pStyle w:val="NormalWeb"/>
        <w:ind w:left="720"/>
        <w:rPr>
          <w:b/>
        </w:rPr>
      </w:pPr>
      <w:r w:rsidRPr="00006475">
        <w:rPr>
          <w:b/>
        </w:rPr>
        <w:t xml:space="preserve"> </w:t>
      </w:r>
    </w:p>
    <w:p w:rsidR="005D7541" w:rsidRDefault="00340E44" w:rsidP="00F15AE4">
      <w:pPr>
        <w:ind w:left="0"/>
        <w:rPr>
          <w:b/>
        </w:rPr>
      </w:pPr>
      <w:r w:rsidRPr="00AD6240">
        <w:rPr>
          <w:b/>
        </w:rPr>
        <w:t>T</w:t>
      </w:r>
      <w:r w:rsidRPr="0060151A">
        <w:rPr>
          <w:b/>
        </w:rPr>
        <w:t>hose</w:t>
      </w:r>
      <w:r w:rsidRPr="00AD6240">
        <w:rPr>
          <w:b/>
        </w:rPr>
        <w:t xml:space="preserve"> needing discussions and possible decisions</w:t>
      </w:r>
    </w:p>
    <w:p w:rsidR="005D580E" w:rsidRDefault="00503DF8" w:rsidP="00DD3AD9">
      <w:pPr>
        <w:pStyle w:val="ListParagraph"/>
        <w:numPr>
          <w:ilvl w:val="0"/>
          <w:numId w:val="33"/>
        </w:numPr>
      </w:pPr>
      <w:r>
        <w:t>Road signage at the Fountain and the ongoing problem of speeding motorists.  Can anything more be done regarding the problem of speeding – is there any grant money available from the District or County Council?</w:t>
      </w:r>
      <w:r w:rsidR="005D7541">
        <w:t xml:space="preserve"> Cllr Rosenthal has requested that this is discussed</w:t>
      </w:r>
    </w:p>
    <w:p w:rsidR="005D7541" w:rsidRPr="00AD6240" w:rsidRDefault="005D7541" w:rsidP="00DD3AD9">
      <w:pPr>
        <w:pStyle w:val="ListParagraph"/>
        <w:numPr>
          <w:ilvl w:val="0"/>
          <w:numId w:val="33"/>
        </w:numPr>
      </w:pPr>
      <w:r>
        <w:t>Overhanging vegetation obstructing footpaths – Cllr Rosenthal has requested that this is discussed regarding Upper Brailes</w:t>
      </w:r>
    </w:p>
    <w:p w:rsidR="00153CC2" w:rsidRDefault="00153CC2" w:rsidP="00DD3AD9">
      <w:pPr>
        <w:pStyle w:val="ListParagraph"/>
        <w:widowControl/>
        <w:numPr>
          <w:ilvl w:val="0"/>
          <w:numId w:val="33"/>
        </w:numPr>
        <w:autoSpaceDE/>
        <w:autoSpaceDN/>
        <w:adjustRightInd/>
        <w:ind w:right="0"/>
        <w:rPr>
          <w:rFonts w:eastAsia="Times New Roman"/>
          <w:lang w:val="en-GB" w:eastAsia="en-GB"/>
        </w:rPr>
      </w:pPr>
      <w:r w:rsidRPr="00DD3AD9">
        <w:rPr>
          <w:b/>
        </w:rPr>
        <w:t xml:space="preserve">Website – </w:t>
      </w:r>
      <w:r>
        <w:t>Update on the Parish Council’s website from Cllr de Maillet</w:t>
      </w:r>
      <w:r w:rsidRPr="00DD3AD9">
        <w:rPr>
          <w:rFonts w:eastAsia="Times New Roman"/>
          <w:lang w:val="en-GB" w:eastAsia="en-GB"/>
        </w:rPr>
        <w:t xml:space="preserve"> </w:t>
      </w:r>
    </w:p>
    <w:p w:rsidR="00DD3AD9" w:rsidRPr="00DD3AD9" w:rsidRDefault="00DD3AD9" w:rsidP="00DD3AD9">
      <w:pPr>
        <w:pStyle w:val="ListParagraph"/>
        <w:widowControl/>
        <w:autoSpaceDE/>
        <w:autoSpaceDN/>
        <w:adjustRightInd/>
        <w:ind w:right="0" w:firstLine="0"/>
        <w:rPr>
          <w:rFonts w:eastAsia="Times New Roman"/>
          <w:lang w:val="en-GB" w:eastAsia="en-GB"/>
        </w:rPr>
      </w:pPr>
    </w:p>
    <w:p w:rsidR="00340E44" w:rsidRDefault="00340E44" w:rsidP="00340E44">
      <w:pPr>
        <w:pStyle w:val="ListParagraph"/>
        <w:numPr>
          <w:ilvl w:val="0"/>
          <w:numId w:val="5"/>
        </w:numPr>
      </w:pPr>
      <w:r w:rsidRPr="00AD6240">
        <w:t>C</w:t>
      </w:r>
      <w:r w:rsidR="004E2DB5" w:rsidRPr="00AD6240">
        <w:rPr>
          <w:b/>
        </w:rPr>
        <w:t>ounty and D</w:t>
      </w:r>
      <w:r w:rsidRPr="00AD6240">
        <w:rPr>
          <w:b/>
        </w:rPr>
        <w:t xml:space="preserve">istrict </w:t>
      </w:r>
      <w:proofErr w:type="spellStart"/>
      <w:r w:rsidR="00407E6A" w:rsidRPr="00AD6240">
        <w:rPr>
          <w:b/>
        </w:rPr>
        <w:t>C</w:t>
      </w:r>
      <w:r w:rsidR="00604050" w:rsidRPr="00AD6240">
        <w:rPr>
          <w:b/>
        </w:rPr>
        <w:t>ouncil</w:t>
      </w:r>
      <w:r w:rsidR="00407E6A" w:rsidRPr="00AD6240">
        <w:rPr>
          <w:b/>
        </w:rPr>
        <w:t>l</w:t>
      </w:r>
      <w:r w:rsidR="00604050" w:rsidRPr="00AD6240">
        <w:rPr>
          <w:b/>
        </w:rPr>
        <w:t>ors’</w:t>
      </w:r>
      <w:proofErr w:type="spellEnd"/>
      <w:r w:rsidRPr="00AD6240">
        <w:rPr>
          <w:b/>
        </w:rPr>
        <w:t xml:space="preserve"> reports – </w:t>
      </w:r>
      <w:r w:rsidRPr="00AD6240">
        <w:t>To</w:t>
      </w:r>
      <w:r w:rsidRPr="00AD6240">
        <w:rPr>
          <w:b/>
        </w:rPr>
        <w:t xml:space="preserve"> </w:t>
      </w:r>
      <w:r w:rsidRPr="00AD6240">
        <w:t>rec</w:t>
      </w:r>
      <w:r w:rsidR="000F4BA7" w:rsidRPr="00AD6240">
        <w:t xml:space="preserve">eive a brief update </w:t>
      </w:r>
      <w:r w:rsidRPr="00AD6240">
        <w:t>from Cllr Saint and/</w:t>
      </w:r>
      <w:r w:rsidRPr="00DC7931">
        <w:t>or</w:t>
      </w:r>
      <w:r w:rsidRPr="00AD6240">
        <w:t xml:space="preserve"> Cllr </w:t>
      </w:r>
      <w:r w:rsidR="006424D0" w:rsidRPr="00AD6240">
        <w:t>Gray</w:t>
      </w:r>
      <w:r w:rsidR="00407E6A" w:rsidRPr="00AD6240">
        <w:t>.</w:t>
      </w:r>
    </w:p>
    <w:p w:rsidR="00DD3AD9" w:rsidRPr="00AD6240" w:rsidRDefault="00DD3AD9" w:rsidP="00DD3AD9">
      <w:pPr>
        <w:pStyle w:val="ListParagraph"/>
        <w:ind w:firstLine="0"/>
      </w:pPr>
    </w:p>
    <w:p w:rsidR="00407E6A" w:rsidRDefault="00340E44" w:rsidP="00407E6A">
      <w:pPr>
        <w:pStyle w:val="ListParagraph"/>
        <w:numPr>
          <w:ilvl w:val="0"/>
          <w:numId w:val="5"/>
        </w:numPr>
      </w:pPr>
      <w:r w:rsidRPr="00AD6240">
        <w:rPr>
          <w:b/>
        </w:rPr>
        <w:t xml:space="preserve">Maintenance – </w:t>
      </w:r>
      <w:r w:rsidRPr="00AD6240">
        <w:t>reports of any maintenance needed.</w:t>
      </w:r>
    </w:p>
    <w:p w:rsidR="00DD3AD9" w:rsidRDefault="00DD3AD9" w:rsidP="00DD3AD9">
      <w:pPr>
        <w:pStyle w:val="ListParagraph"/>
      </w:pPr>
    </w:p>
    <w:p w:rsidR="00DD3AD9" w:rsidRPr="00AD6240" w:rsidRDefault="00DD3AD9" w:rsidP="00DD3AD9">
      <w:pPr>
        <w:pStyle w:val="ListParagraph"/>
        <w:ind w:firstLine="0"/>
      </w:pPr>
    </w:p>
    <w:p w:rsidR="00F15AE4" w:rsidRDefault="00340E44" w:rsidP="006424D0">
      <w:pPr>
        <w:pStyle w:val="ListParagraph"/>
        <w:numPr>
          <w:ilvl w:val="0"/>
          <w:numId w:val="5"/>
        </w:numPr>
      </w:pPr>
      <w:r w:rsidRPr="00503DF8">
        <w:rPr>
          <w:b/>
        </w:rPr>
        <w:t>Correspondence –</w:t>
      </w:r>
      <w:r w:rsidR="00F15AE4" w:rsidRPr="00503DF8">
        <w:rPr>
          <w:b/>
        </w:rPr>
        <w:t xml:space="preserve"> </w:t>
      </w:r>
      <w:r w:rsidR="005D7541" w:rsidRPr="005D7541">
        <w:t>e-mail received from Gar</w:t>
      </w:r>
      <w:r w:rsidR="005D7541">
        <w:t xml:space="preserve">y </w:t>
      </w:r>
      <w:proofErr w:type="spellStart"/>
      <w:r w:rsidR="005D7541">
        <w:t>Bonsor</w:t>
      </w:r>
      <w:proofErr w:type="spellEnd"/>
      <w:r w:rsidR="005D7541">
        <w:t xml:space="preserve"> regarding the Crinkle </w:t>
      </w:r>
      <w:proofErr w:type="spellStart"/>
      <w:r w:rsidR="005D7541">
        <w:t>C</w:t>
      </w:r>
      <w:r w:rsidR="005D7541" w:rsidRPr="005D7541">
        <w:t>rankle</w:t>
      </w:r>
      <w:proofErr w:type="spellEnd"/>
      <w:r w:rsidR="005D7541" w:rsidRPr="005D7541">
        <w:t xml:space="preserve"> Wall</w:t>
      </w:r>
    </w:p>
    <w:p w:rsidR="00DD3AD9" w:rsidRPr="005D7541" w:rsidRDefault="00DD3AD9" w:rsidP="00DD3AD9">
      <w:pPr>
        <w:pStyle w:val="ListParagraph"/>
        <w:ind w:firstLine="0"/>
      </w:pPr>
    </w:p>
    <w:p w:rsidR="00C710B3" w:rsidRDefault="006424D0" w:rsidP="006424D0">
      <w:pPr>
        <w:pStyle w:val="ListParagraph"/>
        <w:numPr>
          <w:ilvl w:val="0"/>
          <w:numId w:val="5"/>
        </w:numPr>
      </w:pPr>
      <w:r w:rsidRPr="00503DF8">
        <w:rPr>
          <w:b/>
        </w:rPr>
        <w:t>Members of the Public –</w:t>
      </w:r>
      <w:r w:rsidRPr="00AD6240">
        <w:rPr>
          <w:b/>
        </w:rPr>
        <w:t xml:space="preserve"> </w:t>
      </w:r>
      <w:r w:rsidRPr="00AD6240">
        <w:t>Any member of the public may bring up a subject that can be discussed and then added to the next agenda for decision if needed</w:t>
      </w:r>
    </w:p>
    <w:p w:rsidR="00DD3AD9" w:rsidRDefault="00DD3AD9" w:rsidP="00DD3AD9">
      <w:pPr>
        <w:pStyle w:val="ListParagraph"/>
      </w:pPr>
    </w:p>
    <w:p w:rsidR="00DD3AD9" w:rsidRPr="00AD6240" w:rsidRDefault="00DD3AD9" w:rsidP="00DD3AD9">
      <w:pPr>
        <w:pStyle w:val="ListParagraph"/>
        <w:ind w:firstLine="0"/>
      </w:pPr>
    </w:p>
    <w:p w:rsidR="006424D0" w:rsidRDefault="00340E44" w:rsidP="00340E44">
      <w:pPr>
        <w:pStyle w:val="ListParagraph"/>
        <w:numPr>
          <w:ilvl w:val="0"/>
          <w:numId w:val="5"/>
        </w:numPr>
        <w:rPr>
          <w:b/>
        </w:rPr>
      </w:pPr>
      <w:r w:rsidRPr="00AD6240">
        <w:rPr>
          <w:b/>
        </w:rPr>
        <w:t>Planning applications</w:t>
      </w:r>
    </w:p>
    <w:p w:rsidR="00DC7931" w:rsidRDefault="00DC7931" w:rsidP="00DC7931">
      <w:pPr>
        <w:pStyle w:val="ListParagraph"/>
        <w:ind w:firstLine="0"/>
        <w:rPr>
          <w:color w:val="333333"/>
          <w:shd w:val="clear" w:color="auto" w:fill="FFFFFF"/>
        </w:rPr>
      </w:pPr>
      <w:r w:rsidRPr="00DC7931">
        <w:t xml:space="preserve">15/02673/LDE - </w:t>
      </w:r>
      <w:r w:rsidRPr="00DC7931">
        <w:rPr>
          <w:color w:val="333333"/>
          <w:shd w:val="clear" w:color="auto" w:fill="FFFFFF"/>
        </w:rPr>
        <w:t xml:space="preserve">Land Adjacent Crinkle </w:t>
      </w:r>
      <w:proofErr w:type="spellStart"/>
      <w:r w:rsidRPr="00DC7931">
        <w:rPr>
          <w:color w:val="333333"/>
          <w:shd w:val="clear" w:color="auto" w:fill="FFFFFF"/>
        </w:rPr>
        <w:t>Crankle</w:t>
      </w:r>
      <w:proofErr w:type="spellEnd"/>
      <w:r w:rsidRPr="00DC7931">
        <w:rPr>
          <w:color w:val="333333"/>
          <w:shd w:val="clear" w:color="auto" w:fill="FFFFFF"/>
        </w:rPr>
        <w:t xml:space="preserve"> High Street Lower Brailes Warwickshire OX15 5HW - Confirmation that there has been a material commencement of permission 12/00176/FUL dated 21 June 2012 for "Conversion of barn to dwelling and associated works and repair of ancillary building" despite approval of archaeology condition (No11) after commencement of development – A decision is needed and comments due by 01/09/2015</w:t>
      </w:r>
    </w:p>
    <w:p w:rsidR="00DC7931" w:rsidRPr="00DC7931" w:rsidRDefault="00DC7931" w:rsidP="00DC7931">
      <w:pPr>
        <w:pStyle w:val="ListParagraph"/>
        <w:ind w:firstLine="0"/>
      </w:pPr>
    </w:p>
    <w:p w:rsidR="00C16333" w:rsidRPr="00DC7931" w:rsidRDefault="00C16333" w:rsidP="00DC7931">
      <w:pPr>
        <w:ind w:firstLine="0"/>
      </w:pPr>
      <w:r w:rsidRPr="00DC7931">
        <w:rPr>
          <w:shd w:val="clear" w:color="auto" w:fill="FFFFFF"/>
        </w:rPr>
        <w:t xml:space="preserve">15/02159/FUL - </w:t>
      </w:r>
      <w:r w:rsidRPr="00DC7931">
        <w:rPr>
          <w:shd w:val="clear" w:color="auto" w:fill="E7F3EF"/>
        </w:rPr>
        <w:t xml:space="preserve">Nook Cottage Lower Brailes Banbury OX15 5AP - Change of use of land from non consecrated ground to domestic garden associated with Nook Cottage – </w:t>
      </w:r>
      <w:r w:rsidR="00DC7931">
        <w:rPr>
          <w:shd w:val="clear" w:color="auto" w:fill="E7F3EF"/>
        </w:rPr>
        <w:t>Permission was granted with conditions</w:t>
      </w:r>
    </w:p>
    <w:p w:rsidR="00F15AE4" w:rsidRPr="00AD6240" w:rsidRDefault="00F15AE4" w:rsidP="001E6793">
      <w:pPr>
        <w:pStyle w:val="ListParagraph"/>
        <w:ind w:firstLine="0"/>
      </w:pPr>
    </w:p>
    <w:p w:rsidR="00340E44" w:rsidRPr="00AD6240" w:rsidRDefault="00340E44" w:rsidP="006424D0">
      <w:pPr>
        <w:pStyle w:val="ListParagraph"/>
        <w:numPr>
          <w:ilvl w:val="0"/>
          <w:numId w:val="5"/>
        </w:numPr>
        <w:rPr>
          <w:b/>
        </w:rPr>
      </w:pPr>
      <w:r w:rsidRPr="00AD6240">
        <w:rPr>
          <w:b/>
        </w:rPr>
        <w:t>Finance</w:t>
      </w:r>
      <w:r w:rsidRPr="00AD6240">
        <w:t xml:space="preserve"> –</w:t>
      </w:r>
    </w:p>
    <w:p w:rsidR="00340E44" w:rsidRPr="00AD6240" w:rsidRDefault="00340E44" w:rsidP="006424D0">
      <w:pPr>
        <w:ind w:left="360" w:firstLine="360"/>
      </w:pPr>
      <w:r w:rsidRPr="00AD6240">
        <w:t>Receipts –</w:t>
      </w:r>
      <w:r w:rsidR="00027C07" w:rsidRPr="00AD6240">
        <w:t xml:space="preserve"> </w:t>
      </w:r>
      <w:r w:rsidR="006D4CC9">
        <w:t>£475 – burial and plot reservation</w:t>
      </w:r>
    </w:p>
    <w:p w:rsidR="001E6793" w:rsidRPr="00AD6240" w:rsidRDefault="00340E44" w:rsidP="00C16333">
      <w:pPr>
        <w:ind w:firstLine="0"/>
      </w:pPr>
      <w:r w:rsidRPr="00AD6240">
        <w:t xml:space="preserve">Payments – </w:t>
      </w:r>
      <w:r w:rsidR="001E6793" w:rsidRPr="00AD6240">
        <w:t xml:space="preserve">payments by BACS were approved at the last meeting and have been paid </w:t>
      </w:r>
      <w:r w:rsidR="00604050" w:rsidRPr="00AD6240">
        <w:t>to:</w:t>
      </w:r>
    </w:p>
    <w:p w:rsidR="006D4CC9" w:rsidRPr="00AD6240" w:rsidRDefault="006D4CC9" w:rsidP="006D4CC9">
      <w:pPr>
        <w:ind w:left="360" w:firstLine="360"/>
      </w:pPr>
      <w:r w:rsidRPr="00AD6240">
        <w:t>Locke and Sons –</w:t>
      </w:r>
      <w:r w:rsidRPr="00AD6240">
        <w:tab/>
      </w:r>
      <w:r>
        <w:tab/>
        <w:t xml:space="preserve"> ‘Reserved’ Plaque `</w:t>
      </w:r>
      <w:r>
        <w:tab/>
      </w:r>
      <w:r w:rsidRPr="00AD6240">
        <w:tab/>
      </w:r>
      <w:r>
        <w:tab/>
      </w:r>
      <w:r w:rsidRPr="00AD6240">
        <w:t>£75.00</w:t>
      </w:r>
    </w:p>
    <w:p w:rsidR="006D4CC9" w:rsidRPr="00AD6240" w:rsidRDefault="006D4CC9" w:rsidP="006D4CC9">
      <w:pPr>
        <w:ind w:left="360" w:firstLine="360"/>
      </w:pPr>
      <w:r w:rsidRPr="00AD6240">
        <w:t>Amanda Wasdell -</w:t>
      </w:r>
      <w:r>
        <w:tab/>
      </w:r>
      <w:r>
        <w:tab/>
        <w:t>Salary</w:t>
      </w:r>
      <w:r>
        <w:tab/>
      </w:r>
      <w:r>
        <w:tab/>
      </w:r>
      <w:r>
        <w:tab/>
      </w:r>
      <w:r>
        <w:tab/>
      </w:r>
      <w:r>
        <w:tab/>
      </w:r>
      <w:r>
        <w:tab/>
      </w:r>
      <w:r w:rsidRPr="00AD6240">
        <w:t>£587.60</w:t>
      </w:r>
    </w:p>
    <w:p w:rsidR="006D4CC9" w:rsidRPr="00AD6240" w:rsidRDefault="006D4CC9" w:rsidP="006D4CC9">
      <w:pPr>
        <w:ind w:left="360" w:firstLine="360"/>
      </w:pPr>
      <w:r w:rsidRPr="00AD6240">
        <w:t xml:space="preserve">Feldon Graphics - </w:t>
      </w:r>
      <w:r>
        <w:tab/>
      </w:r>
      <w:r w:rsidRPr="00AD6240">
        <w:tab/>
        <w:t>NP – Banner</w:t>
      </w:r>
      <w:r w:rsidRPr="00AD6240">
        <w:tab/>
      </w:r>
      <w:r>
        <w:tab/>
      </w:r>
      <w:r>
        <w:tab/>
      </w:r>
      <w:r>
        <w:tab/>
      </w:r>
      <w:r w:rsidRPr="00AD6240">
        <w:t>£30.00</w:t>
      </w:r>
    </w:p>
    <w:p w:rsidR="006D4CC9" w:rsidRDefault="006D4CC9" w:rsidP="006D4CC9">
      <w:pPr>
        <w:ind w:left="360" w:firstLine="360"/>
      </w:pPr>
      <w:r w:rsidRPr="00AD6240">
        <w:t xml:space="preserve">J2B Print - </w:t>
      </w:r>
      <w:r w:rsidRPr="00AD6240">
        <w:tab/>
      </w:r>
      <w:r w:rsidRPr="00AD6240">
        <w:tab/>
      </w:r>
      <w:r>
        <w:tab/>
      </w:r>
      <w:r w:rsidRPr="00AD6240">
        <w:t>NP – Printing</w:t>
      </w:r>
      <w:r w:rsidRPr="00AD6240">
        <w:tab/>
      </w:r>
      <w:r>
        <w:tab/>
      </w:r>
      <w:r>
        <w:tab/>
      </w:r>
      <w:r>
        <w:tab/>
      </w:r>
      <w:r w:rsidRPr="00AD6240">
        <w:t xml:space="preserve">£44.40  </w:t>
      </w:r>
    </w:p>
    <w:p w:rsidR="006D4CC9" w:rsidRPr="00AD6240" w:rsidRDefault="006D4CC9" w:rsidP="006D4CC9">
      <w:pPr>
        <w:ind w:left="360" w:firstLine="360"/>
      </w:pPr>
      <w:proofErr w:type="spellStart"/>
      <w:r>
        <w:t>Leamington</w:t>
      </w:r>
      <w:proofErr w:type="spellEnd"/>
      <w:r>
        <w:t xml:space="preserve"> Town Council – Training</w:t>
      </w:r>
      <w:r>
        <w:tab/>
      </w:r>
      <w:r>
        <w:tab/>
      </w:r>
      <w:r>
        <w:tab/>
      </w:r>
      <w:r>
        <w:tab/>
      </w:r>
      <w:r>
        <w:tab/>
        <w:t>£45.00</w:t>
      </w:r>
      <w:r w:rsidRPr="00AD6240">
        <w:tab/>
      </w:r>
    </w:p>
    <w:p w:rsidR="006D4CC9" w:rsidRPr="00AD6240" w:rsidRDefault="006D4CC9" w:rsidP="006D4CC9">
      <w:pPr>
        <w:ind w:left="360" w:firstLine="360"/>
      </w:pPr>
      <w:r>
        <w:t>Zurich</w:t>
      </w:r>
      <w:r>
        <w:tab/>
      </w:r>
      <w:r>
        <w:tab/>
      </w:r>
      <w:r>
        <w:tab/>
        <w:t xml:space="preserve">Insurance - </w:t>
      </w:r>
      <w:r>
        <w:tab/>
      </w:r>
      <w:r>
        <w:tab/>
      </w:r>
      <w:r>
        <w:tab/>
      </w:r>
      <w:r>
        <w:tab/>
      </w:r>
      <w:r>
        <w:tab/>
        <w:t>£419.30</w:t>
      </w:r>
    </w:p>
    <w:p w:rsidR="008159AD" w:rsidRPr="00AD6240" w:rsidRDefault="008159AD" w:rsidP="006D4CC9">
      <w:pPr>
        <w:ind w:left="0" w:firstLine="0"/>
      </w:pPr>
    </w:p>
    <w:p w:rsidR="00C16333" w:rsidRDefault="00C16333" w:rsidP="001E6793">
      <w:pPr>
        <w:ind w:left="360" w:firstLine="360"/>
      </w:pPr>
      <w:r w:rsidRPr="00AD6240">
        <w:t>Payments requiring authorization:</w:t>
      </w:r>
    </w:p>
    <w:p w:rsidR="00B417D7" w:rsidRDefault="00B417D7" w:rsidP="001E6793">
      <w:pPr>
        <w:ind w:left="360" w:firstLine="360"/>
      </w:pPr>
      <w:r>
        <w:t xml:space="preserve">Amanda Wasdell </w:t>
      </w:r>
      <w:r>
        <w:tab/>
      </w:r>
      <w:r>
        <w:tab/>
        <w:t>Salary</w:t>
      </w:r>
      <w:r>
        <w:tab/>
      </w:r>
      <w:r>
        <w:tab/>
      </w:r>
      <w:r>
        <w:tab/>
      </w:r>
      <w:r>
        <w:tab/>
      </w:r>
      <w:r>
        <w:tab/>
      </w:r>
      <w:r>
        <w:tab/>
        <w:t>£587.60</w:t>
      </w:r>
    </w:p>
    <w:p w:rsidR="00ED32EF" w:rsidRDefault="00ED32EF" w:rsidP="001E6793">
      <w:pPr>
        <w:ind w:left="360" w:firstLine="360"/>
      </w:pPr>
      <w:r>
        <w:t>Greyhound Leisure</w:t>
      </w:r>
      <w:r>
        <w:tab/>
        <w:t>Repair Rocking Horse</w:t>
      </w:r>
      <w:r>
        <w:tab/>
      </w:r>
      <w:r>
        <w:tab/>
      </w:r>
      <w:r>
        <w:tab/>
        <w:t>£336.00</w:t>
      </w:r>
    </w:p>
    <w:p w:rsidR="00ED32EF" w:rsidRDefault="00ED32EF" w:rsidP="001E6793">
      <w:pPr>
        <w:ind w:left="360" w:firstLine="360"/>
      </w:pPr>
    </w:p>
    <w:p w:rsidR="00ED32EF" w:rsidRPr="00AD6240" w:rsidRDefault="00ED32EF" w:rsidP="001E6793">
      <w:pPr>
        <w:ind w:left="360" w:firstLine="360"/>
      </w:pPr>
      <w:r>
        <w:t>Can all Councillors who wish to be signatories please bring their money laundering information i.e. one piece of information with their name, one with their address</w:t>
      </w:r>
    </w:p>
    <w:p w:rsidR="003720D8" w:rsidRPr="00AD6240" w:rsidRDefault="003720D8" w:rsidP="001E6793">
      <w:pPr>
        <w:ind w:left="360" w:firstLine="360"/>
      </w:pPr>
    </w:p>
    <w:p w:rsidR="003720D8" w:rsidRPr="00AD6240" w:rsidRDefault="003720D8" w:rsidP="001E6793">
      <w:pPr>
        <w:ind w:left="360" w:firstLine="360"/>
      </w:pPr>
    </w:p>
    <w:p w:rsidR="00340E44" w:rsidRDefault="00604050" w:rsidP="00604050">
      <w:pPr>
        <w:ind w:left="360" w:firstLine="360"/>
      </w:pPr>
      <w:r w:rsidRPr="00AD6240">
        <w:t xml:space="preserve"> </w:t>
      </w:r>
      <w:r w:rsidR="00340E44" w:rsidRPr="00AD6240">
        <w:t xml:space="preserve">Next </w:t>
      </w:r>
      <w:r w:rsidRPr="00AD6240">
        <w:t>Meeting Date Mon</w:t>
      </w:r>
      <w:r w:rsidR="00ED32EF">
        <w:t xml:space="preserve"> 28</w:t>
      </w:r>
      <w:r w:rsidR="00ED32EF" w:rsidRPr="00ED32EF">
        <w:rPr>
          <w:vertAlign w:val="superscript"/>
        </w:rPr>
        <w:t>th</w:t>
      </w:r>
      <w:r w:rsidR="00ED32EF">
        <w:t xml:space="preserve"> September</w:t>
      </w:r>
    </w:p>
    <w:p w:rsidR="00ED32EF" w:rsidRDefault="00ED32EF" w:rsidP="00ED32EF">
      <w:pPr>
        <w:ind w:left="0"/>
      </w:pPr>
    </w:p>
    <w:p w:rsidR="00ED32EF" w:rsidRDefault="00ED32EF" w:rsidP="00ED32EF">
      <w:pPr>
        <w:ind w:left="0"/>
      </w:pPr>
    </w:p>
    <w:p w:rsidR="00ED32EF" w:rsidRDefault="00ED32EF" w:rsidP="00ED32EF">
      <w:pPr>
        <w:ind w:left="0"/>
      </w:pPr>
    </w:p>
    <w:p w:rsidR="00340E44" w:rsidRPr="00AD6240" w:rsidRDefault="00340E44" w:rsidP="0021581C">
      <w:pPr>
        <w:ind w:left="0"/>
      </w:pPr>
      <w:r w:rsidRPr="00AD6240">
        <w:t>Amanda Wasdell (clerk)</w:t>
      </w:r>
    </w:p>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7D5878" w:rsidRPr="00AD6240" w:rsidRDefault="007D5878"/>
    <w:sectPr w:rsidR="007D5878" w:rsidRPr="00AD6240"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F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24521B3"/>
    <w:multiLevelType w:val="hybridMultilevel"/>
    <w:tmpl w:val="3488B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72956"/>
    <w:multiLevelType w:val="hybridMultilevel"/>
    <w:tmpl w:val="00A8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95225"/>
    <w:multiLevelType w:val="hybridMultilevel"/>
    <w:tmpl w:val="1C4019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DE226B4"/>
    <w:multiLevelType w:val="hybridMultilevel"/>
    <w:tmpl w:val="612C4328"/>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6">
    <w:nsid w:val="214870A1"/>
    <w:multiLevelType w:val="hybridMultilevel"/>
    <w:tmpl w:val="3828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3512A7"/>
    <w:multiLevelType w:val="hybridMultilevel"/>
    <w:tmpl w:val="63A0565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8">
    <w:nsid w:val="240212E0"/>
    <w:multiLevelType w:val="hybridMultilevel"/>
    <w:tmpl w:val="830244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27E6635C"/>
    <w:multiLevelType w:val="hybridMultilevel"/>
    <w:tmpl w:val="DBA25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8050422"/>
    <w:multiLevelType w:val="hybridMultilevel"/>
    <w:tmpl w:val="82A6C3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2D8C7FE3"/>
    <w:multiLevelType w:val="hybridMultilevel"/>
    <w:tmpl w:val="CCFC788E"/>
    <w:lvl w:ilvl="0" w:tplc="6BB6960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33550DC9"/>
    <w:multiLevelType w:val="hybridMultilevel"/>
    <w:tmpl w:val="EDF6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F662B"/>
    <w:multiLevelType w:val="hybridMultilevel"/>
    <w:tmpl w:val="6C4E4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A42D50"/>
    <w:multiLevelType w:val="hybridMultilevel"/>
    <w:tmpl w:val="FDA40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09675D4"/>
    <w:multiLevelType w:val="hybridMultilevel"/>
    <w:tmpl w:val="2EBA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0B7B5C"/>
    <w:multiLevelType w:val="hybridMultilevel"/>
    <w:tmpl w:val="A4B43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4658D7"/>
    <w:multiLevelType w:val="hybridMultilevel"/>
    <w:tmpl w:val="ECFC37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9102BDD"/>
    <w:multiLevelType w:val="hybridMultilevel"/>
    <w:tmpl w:val="E8E8C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9F61E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E9F6EF9"/>
    <w:multiLevelType w:val="hybridMultilevel"/>
    <w:tmpl w:val="0B7CE2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38F6D0D"/>
    <w:multiLevelType w:val="hybridMultilevel"/>
    <w:tmpl w:val="C28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077CFF"/>
    <w:multiLevelType w:val="hybridMultilevel"/>
    <w:tmpl w:val="0DC812F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5">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0764F67"/>
    <w:multiLevelType w:val="hybridMultilevel"/>
    <w:tmpl w:val="29F6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202B51"/>
    <w:multiLevelType w:val="hybridMultilevel"/>
    <w:tmpl w:val="E3F6E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DFF0BDA"/>
    <w:multiLevelType w:val="hybridMultilevel"/>
    <w:tmpl w:val="91E4473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6FD464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02F01EB"/>
    <w:multiLevelType w:val="hybridMultilevel"/>
    <w:tmpl w:val="724417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3E1990"/>
    <w:multiLevelType w:val="hybridMultilevel"/>
    <w:tmpl w:val="7BDA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CC2ECA"/>
    <w:multiLevelType w:val="hybridMultilevel"/>
    <w:tmpl w:val="51D8362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30"/>
  </w:num>
  <w:num w:numId="2">
    <w:abstractNumId w:val="25"/>
  </w:num>
  <w:num w:numId="3">
    <w:abstractNumId w:val="12"/>
  </w:num>
  <w:num w:numId="4">
    <w:abstractNumId w:val="16"/>
  </w:num>
  <w:num w:numId="5">
    <w:abstractNumId w:val="11"/>
  </w:num>
  <w:num w:numId="6">
    <w:abstractNumId w:val="18"/>
  </w:num>
  <w:num w:numId="7">
    <w:abstractNumId w:val="4"/>
  </w:num>
  <w:num w:numId="8">
    <w:abstractNumId w:val="26"/>
  </w:num>
  <w:num w:numId="9">
    <w:abstractNumId w:val="14"/>
  </w:num>
  <w:num w:numId="10">
    <w:abstractNumId w:val="29"/>
  </w:num>
  <w:num w:numId="11">
    <w:abstractNumId w:val="21"/>
  </w:num>
  <w:num w:numId="12">
    <w:abstractNumId w:val="0"/>
  </w:num>
  <w:num w:numId="13">
    <w:abstractNumId w:val="20"/>
  </w:num>
  <w:num w:numId="14">
    <w:abstractNumId w:val="5"/>
  </w:num>
  <w:num w:numId="15">
    <w:abstractNumId w:val="2"/>
  </w:num>
  <w:num w:numId="16">
    <w:abstractNumId w:val="22"/>
  </w:num>
  <w:num w:numId="17">
    <w:abstractNumId w:val="32"/>
  </w:num>
  <w:num w:numId="18">
    <w:abstractNumId w:val="27"/>
  </w:num>
  <w:num w:numId="19">
    <w:abstractNumId w:val="8"/>
  </w:num>
  <w:num w:numId="20">
    <w:abstractNumId w:val="10"/>
  </w:num>
  <w:num w:numId="21">
    <w:abstractNumId w:val="9"/>
  </w:num>
  <w:num w:numId="22">
    <w:abstractNumId w:val="7"/>
  </w:num>
  <w:num w:numId="23">
    <w:abstractNumId w:val="23"/>
  </w:num>
  <w:num w:numId="24">
    <w:abstractNumId w:val="17"/>
  </w:num>
  <w:num w:numId="25">
    <w:abstractNumId w:val="3"/>
  </w:num>
  <w:num w:numId="26">
    <w:abstractNumId w:val="19"/>
  </w:num>
  <w:num w:numId="27">
    <w:abstractNumId w:val="24"/>
  </w:num>
  <w:num w:numId="28">
    <w:abstractNumId w:val="28"/>
  </w:num>
  <w:num w:numId="29">
    <w:abstractNumId w:val="6"/>
  </w:num>
  <w:num w:numId="30">
    <w:abstractNumId w:val="1"/>
  </w:num>
  <w:num w:numId="31">
    <w:abstractNumId w:val="13"/>
  </w:num>
  <w:num w:numId="32">
    <w:abstractNumId w:val="1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isplayHorizontalDrawingGridEvery w:val="2"/>
  <w:characterSpacingControl w:val="doNotCompress"/>
  <w:compat/>
  <w:rsids>
    <w:rsidRoot w:val="00340E44"/>
    <w:rsid w:val="00006475"/>
    <w:rsid w:val="00027C07"/>
    <w:rsid w:val="0008699C"/>
    <w:rsid w:val="000B7736"/>
    <w:rsid w:val="000E1887"/>
    <w:rsid w:val="000E6CDB"/>
    <w:rsid w:val="000F0E74"/>
    <w:rsid w:val="000F4BA7"/>
    <w:rsid w:val="00121A5F"/>
    <w:rsid w:val="00140C93"/>
    <w:rsid w:val="00153CC2"/>
    <w:rsid w:val="00184068"/>
    <w:rsid w:val="0019342C"/>
    <w:rsid w:val="001E50AE"/>
    <w:rsid w:val="001E5219"/>
    <w:rsid w:val="001E6793"/>
    <w:rsid w:val="001F6C4E"/>
    <w:rsid w:val="0021581C"/>
    <w:rsid w:val="00240117"/>
    <w:rsid w:val="00256616"/>
    <w:rsid w:val="00263F09"/>
    <w:rsid w:val="002718F8"/>
    <w:rsid w:val="002C2423"/>
    <w:rsid w:val="002E6EA4"/>
    <w:rsid w:val="002F14D0"/>
    <w:rsid w:val="002F3613"/>
    <w:rsid w:val="003101E8"/>
    <w:rsid w:val="003101EB"/>
    <w:rsid w:val="00321C6D"/>
    <w:rsid w:val="00327AD4"/>
    <w:rsid w:val="00335DF7"/>
    <w:rsid w:val="00340E44"/>
    <w:rsid w:val="003430CD"/>
    <w:rsid w:val="00355C86"/>
    <w:rsid w:val="003720D8"/>
    <w:rsid w:val="00373BBD"/>
    <w:rsid w:val="003B727A"/>
    <w:rsid w:val="003E4A00"/>
    <w:rsid w:val="003E7F06"/>
    <w:rsid w:val="00407E6A"/>
    <w:rsid w:val="004131AB"/>
    <w:rsid w:val="0042787A"/>
    <w:rsid w:val="00434C38"/>
    <w:rsid w:val="00447C16"/>
    <w:rsid w:val="004868B1"/>
    <w:rsid w:val="004E2726"/>
    <w:rsid w:val="004E2DB5"/>
    <w:rsid w:val="004F5A1A"/>
    <w:rsid w:val="00503DF8"/>
    <w:rsid w:val="00532336"/>
    <w:rsid w:val="005769B0"/>
    <w:rsid w:val="005B5428"/>
    <w:rsid w:val="005C70D9"/>
    <w:rsid w:val="005D580E"/>
    <w:rsid w:val="005D7541"/>
    <w:rsid w:val="0060151A"/>
    <w:rsid w:val="00604050"/>
    <w:rsid w:val="006410D1"/>
    <w:rsid w:val="006424D0"/>
    <w:rsid w:val="0065374C"/>
    <w:rsid w:val="006719A7"/>
    <w:rsid w:val="00680FED"/>
    <w:rsid w:val="00684254"/>
    <w:rsid w:val="006B37A5"/>
    <w:rsid w:val="006D4CC9"/>
    <w:rsid w:val="006F4235"/>
    <w:rsid w:val="00734614"/>
    <w:rsid w:val="007604D0"/>
    <w:rsid w:val="00772767"/>
    <w:rsid w:val="00780533"/>
    <w:rsid w:val="00790DA7"/>
    <w:rsid w:val="00791BDB"/>
    <w:rsid w:val="007D5878"/>
    <w:rsid w:val="007D5A39"/>
    <w:rsid w:val="007F2E36"/>
    <w:rsid w:val="008159AD"/>
    <w:rsid w:val="0083129F"/>
    <w:rsid w:val="0086761E"/>
    <w:rsid w:val="008B57C9"/>
    <w:rsid w:val="009948DE"/>
    <w:rsid w:val="009A37B5"/>
    <w:rsid w:val="009A66CE"/>
    <w:rsid w:val="009B2C3E"/>
    <w:rsid w:val="00A65624"/>
    <w:rsid w:val="00A772CD"/>
    <w:rsid w:val="00A8583F"/>
    <w:rsid w:val="00A90430"/>
    <w:rsid w:val="00AA6473"/>
    <w:rsid w:val="00AC51D5"/>
    <w:rsid w:val="00AD6240"/>
    <w:rsid w:val="00AE773D"/>
    <w:rsid w:val="00AF0006"/>
    <w:rsid w:val="00B15B73"/>
    <w:rsid w:val="00B22F75"/>
    <w:rsid w:val="00B417D7"/>
    <w:rsid w:val="00BA53BD"/>
    <w:rsid w:val="00BA75CA"/>
    <w:rsid w:val="00BB68EC"/>
    <w:rsid w:val="00BC2183"/>
    <w:rsid w:val="00BC2D00"/>
    <w:rsid w:val="00BC5ECE"/>
    <w:rsid w:val="00BE74EC"/>
    <w:rsid w:val="00C0043C"/>
    <w:rsid w:val="00C06664"/>
    <w:rsid w:val="00C1242A"/>
    <w:rsid w:val="00C16333"/>
    <w:rsid w:val="00C360A8"/>
    <w:rsid w:val="00C477A4"/>
    <w:rsid w:val="00C710B3"/>
    <w:rsid w:val="00C9430B"/>
    <w:rsid w:val="00CB60A2"/>
    <w:rsid w:val="00D70B4D"/>
    <w:rsid w:val="00D73123"/>
    <w:rsid w:val="00D933D2"/>
    <w:rsid w:val="00DA0F03"/>
    <w:rsid w:val="00DB709E"/>
    <w:rsid w:val="00DC7648"/>
    <w:rsid w:val="00DC7931"/>
    <w:rsid w:val="00DD3AD9"/>
    <w:rsid w:val="00DE0ABD"/>
    <w:rsid w:val="00E0639F"/>
    <w:rsid w:val="00E627B6"/>
    <w:rsid w:val="00E703A7"/>
    <w:rsid w:val="00E84DA5"/>
    <w:rsid w:val="00EB3FF6"/>
    <w:rsid w:val="00EC7DB6"/>
    <w:rsid w:val="00ED32EF"/>
    <w:rsid w:val="00EE496E"/>
    <w:rsid w:val="00EE767E"/>
    <w:rsid w:val="00F15AE4"/>
    <w:rsid w:val="00F846E6"/>
    <w:rsid w:val="00FE3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2</cp:revision>
  <cp:lastPrinted>2015-08-19T15:28:00Z</cp:lastPrinted>
  <dcterms:created xsi:type="dcterms:W3CDTF">2015-08-18T10:25:00Z</dcterms:created>
  <dcterms:modified xsi:type="dcterms:W3CDTF">2015-08-19T18:05:00Z</dcterms:modified>
</cp:coreProperties>
</file>